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31D2" w14:textId="77777777" w:rsidR="00FC694D" w:rsidRDefault="00FC694D" w:rsidP="003662E9">
      <w:pPr>
        <w:pStyle w:val="ConsPlusNormal"/>
        <w:jc w:val="center"/>
        <w:rPr>
          <w:b/>
          <w:bCs/>
        </w:rPr>
      </w:pPr>
      <w:r w:rsidRPr="00D3358E">
        <w:rPr>
          <w:b/>
          <w:bCs/>
        </w:rPr>
        <w:t>Политика конфиденциальности</w:t>
      </w:r>
    </w:p>
    <w:p w14:paraId="56BF2618" w14:textId="77777777" w:rsidR="00FC694D" w:rsidRPr="003662E9" w:rsidRDefault="00FC694D" w:rsidP="002F11E1">
      <w:pPr>
        <w:pStyle w:val="ConsPlusNormal"/>
        <w:jc w:val="both"/>
      </w:pPr>
    </w:p>
    <w:tbl>
      <w:tblPr>
        <w:tblW w:w="5000" w:type="pct"/>
        <w:tblCellMar>
          <w:left w:w="0" w:type="dxa"/>
          <w:right w:w="0" w:type="dxa"/>
        </w:tblCellMar>
        <w:tblLook w:val="0000" w:firstRow="0" w:lastRow="0" w:firstColumn="0" w:lastColumn="0" w:noHBand="0" w:noVBand="0"/>
      </w:tblPr>
      <w:tblGrid>
        <w:gridCol w:w="3432"/>
        <w:gridCol w:w="3146"/>
        <w:gridCol w:w="3343"/>
      </w:tblGrid>
      <w:tr w:rsidR="009A7275" w:rsidRPr="009A7275" w14:paraId="3F26C241" w14:textId="77777777" w:rsidTr="009A7275">
        <w:tc>
          <w:tcPr>
            <w:tcW w:w="3432" w:type="dxa"/>
          </w:tcPr>
          <w:p w14:paraId="7E255AA1" w14:textId="133BAC94" w:rsidR="009A7275" w:rsidRPr="009A7275" w:rsidRDefault="009A7275" w:rsidP="003662E9">
            <w:pPr>
              <w:pStyle w:val="ConsPlusNormal"/>
            </w:pPr>
            <w:r>
              <w:t xml:space="preserve">         </w:t>
            </w:r>
            <w:r w:rsidRPr="009A7275">
              <w:t>г. Москва</w:t>
            </w:r>
          </w:p>
        </w:tc>
        <w:tc>
          <w:tcPr>
            <w:tcW w:w="3146" w:type="dxa"/>
          </w:tcPr>
          <w:p w14:paraId="6454687E" w14:textId="77777777" w:rsidR="009A7275" w:rsidRPr="009A7275" w:rsidRDefault="009A7275" w:rsidP="008A0184">
            <w:pPr>
              <w:pStyle w:val="ConsPlusNormal"/>
              <w:jc w:val="right"/>
            </w:pPr>
          </w:p>
        </w:tc>
        <w:tc>
          <w:tcPr>
            <w:tcW w:w="3343" w:type="dxa"/>
          </w:tcPr>
          <w:p w14:paraId="7A12D29D" w14:textId="3432D025" w:rsidR="009A7275" w:rsidRPr="009A7275" w:rsidRDefault="009A7275" w:rsidP="008A0184">
            <w:pPr>
              <w:pStyle w:val="ConsPlusNormal"/>
              <w:jc w:val="right"/>
            </w:pPr>
            <w:r w:rsidRPr="009A7275">
              <w:t>«03» апреля 2026 г.</w:t>
            </w:r>
          </w:p>
        </w:tc>
      </w:tr>
    </w:tbl>
    <w:p w14:paraId="4CF6FCC6" w14:textId="77777777" w:rsidR="00FC694D" w:rsidRPr="009A7275" w:rsidRDefault="00FC694D" w:rsidP="003662E9">
      <w:pPr>
        <w:pStyle w:val="ConsPlusNormal"/>
        <w:ind w:firstLine="540"/>
        <w:jc w:val="both"/>
      </w:pPr>
    </w:p>
    <w:p w14:paraId="3A4C0482" w14:textId="1BB52123" w:rsidR="00FC694D" w:rsidRPr="005B528C" w:rsidRDefault="004C45C9" w:rsidP="00F62808">
      <w:pPr>
        <w:spacing w:after="0" w:line="240" w:lineRule="auto"/>
        <w:ind w:firstLine="539"/>
        <w:jc w:val="both"/>
        <w:rPr>
          <w:rFonts w:ascii="Times New Roman" w:hAnsi="Times New Roman" w:cs="Times New Roman"/>
          <w:b/>
          <w:bCs/>
          <w:sz w:val="24"/>
          <w:szCs w:val="24"/>
        </w:rPr>
      </w:pPr>
      <w:r w:rsidRPr="009A7275">
        <w:rPr>
          <w:rFonts w:ascii="Times New Roman" w:hAnsi="Times New Roman" w:cs="Times New Roman"/>
          <w:sz w:val="24"/>
          <w:szCs w:val="24"/>
        </w:rPr>
        <w:t>Настоящая п</w:t>
      </w:r>
      <w:r w:rsidR="00FC694D" w:rsidRPr="009A7275">
        <w:rPr>
          <w:rFonts w:ascii="Times New Roman" w:hAnsi="Times New Roman" w:cs="Times New Roman"/>
          <w:sz w:val="24"/>
          <w:szCs w:val="24"/>
        </w:rPr>
        <w:t xml:space="preserve">олитика обработки персональных данных (далее - </w:t>
      </w:r>
      <w:r w:rsidR="00FC694D" w:rsidRPr="009A7275">
        <w:rPr>
          <w:rFonts w:ascii="Times New Roman" w:hAnsi="Times New Roman" w:cs="Times New Roman"/>
          <w:b/>
          <w:bCs/>
          <w:sz w:val="24"/>
          <w:szCs w:val="24"/>
        </w:rPr>
        <w:t>Политика конфиденциальности</w:t>
      </w:r>
      <w:r w:rsidR="00FC694D" w:rsidRPr="009A7275">
        <w:rPr>
          <w:rFonts w:ascii="Times New Roman" w:hAnsi="Times New Roman" w:cs="Times New Roman"/>
          <w:sz w:val="24"/>
          <w:szCs w:val="24"/>
        </w:rPr>
        <w:t>) разработана в соответствии с Федеральным законом от 27.07.2006. №152-ФЗ «О персональных данных» (далее – ФЗ-152)</w:t>
      </w:r>
      <w:r w:rsidRPr="009A7275">
        <w:rPr>
          <w:rFonts w:ascii="Times New Roman" w:hAnsi="Times New Roman" w:cs="Times New Roman"/>
          <w:sz w:val="24"/>
          <w:szCs w:val="24"/>
        </w:rPr>
        <w:t xml:space="preserve"> и определяет порядок обработки персональных </w:t>
      </w:r>
      <w:r w:rsidRPr="00F62808">
        <w:rPr>
          <w:rFonts w:ascii="Times New Roman" w:hAnsi="Times New Roman" w:cs="Times New Roman"/>
          <w:sz w:val="24"/>
          <w:szCs w:val="24"/>
        </w:rPr>
        <w:t xml:space="preserve">данных и меры по обеспечению безопасности персональных данных </w:t>
      </w:r>
      <w:r w:rsidR="00DA7023" w:rsidRPr="00F62808">
        <w:rPr>
          <w:rFonts w:ascii="Times New Roman" w:hAnsi="Times New Roman" w:cs="Times New Roman"/>
          <w:b/>
          <w:bCs/>
          <w:sz w:val="24"/>
          <w:szCs w:val="24"/>
        </w:rPr>
        <w:t xml:space="preserve">Общества с ограниченной ответственностью </w:t>
      </w:r>
      <w:r w:rsidR="00F62808" w:rsidRPr="00F62808">
        <w:rPr>
          <w:rFonts w:ascii="Times New Roman" w:hAnsi="Times New Roman" w:cs="Times New Roman"/>
          <w:b/>
          <w:bCs/>
          <w:sz w:val="24"/>
          <w:szCs w:val="24"/>
        </w:rPr>
        <w:t>«МАГИЯ УЮТА»</w:t>
      </w:r>
      <w:r w:rsidR="00F62808" w:rsidRPr="00F62808">
        <w:rPr>
          <w:rFonts w:ascii="Times New Roman" w:hAnsi="Times New Roman" w:cs="Times New Roman"/>
          <w:sz w:val="24"/>
          <w:szCs w:val="24"/>
        </w:rPr>
        <w:t xml:space="preserve">, в лице генерального директора Макарова Е.А., действующего на основании Устава, ИНН: 9704271490, ОГРН 1267700119213 </w:t>
      </w:r>
      <w:r w:rsidR="002002C1" w:rsidRPr="005A1E36">
        <w:rPr>
          <w:rFonts w:ascii="Times New Roman" w:hAnsi="Times New Roman" w:cs="Times New Roman"/>
          <w:sz w:val="24"/>
          <w:szCs w:val="24"/>
        </w:rPr>
        <w:t>(далее – Оператор)</w:t>
      </w:r>
      <w:r w:rsidRPr="005A1E36">
        <w:rPr>
          <w:rFonts w:ascii="Times New Roman" w:hAnsi="Times New Roman" w:cs="Times New Roman"/>
          <w:sz w:val="24"/>
          <w:szCs w:val="24"/>
        </w:rPr>
        <w:t>.</w:t>
      </w:r>
    </w:p>
    <w:p w14:paraId="5A16044C" w14:textId="6B766883" w:rsidR="004C45C9" w:rsidRPr="003662E9" w:rsidRDefault="004C45C9" w:rsidP="003662E9">
      <w:pPr>
        <w:pStyle w:val="ConsPlusNormal"/>
        <w:ind w:firstLine="540"/>
        <w:jc w:val="both"/>
      </w:pPr>
      <w:r w:rsidRPr="003662E9">
        <w:t xml:space="preserve">Настоящая Политика применяется ко всей информации, которую Оператор может получить о посетителях </w:t>
      </w:r>
      <w:r w:rsidR="00B216D0">
        <w:t>с</w:t>
      </w:r>
      <w:r w:rsidR="007A0CD0">
        <w:t>айт</w:t>
      </w:r>
      <w:r w:rsidR="00A25D2C">
        <w:t>а</w:t>
      </w:r>
      <w:r w:rsidR="00DA7023">
        <w:t xml:space="preserve"> </w:t>
      </w:r>
      <w:r w:rsidR="007A0CD0" w:rsidRPr="00E15B13">
        <w:t>по адресу</w:t>
      </w:r>
      <w:r w:rsidRPr="00E15B13">
        <w:t xml:space="preserve">: </w:t>
      </w:r>
      <w:hyperlink r:id="rId6" w:history="1">
        <w:r w:rsidR="009A7275" w:rsidRPr="006904C7">
          <w:rPr>
            <w:rStyle w:val="a5"/>
          </w:rPr>
          <w:t>http://catalogmagic.ru/</w:t>
        </w:r>
      </w:hyperlink>
      <w:r w:rsidR="009A7275">
        <w:t xml:space="preserve"> </w:t>
      </w:r>
      <w:r w:rsidR="00DA7023" w:rsidRPr="008D5DC5">
        <w:t>(</w:t>
      </w:r>
      <w:r w:rsidRPr="008D5DC5">
        <w:t>далее - Сайт).</w:t>
      </w:r>
    </w:p>
    <w:p w14:paraId="01270890" w14:textId="1FEB5A65" w:rsidR="00FC694D" w:rsidRPr="003662E9" w:rsidRDefault="004C45C9" w:rsidP="003662E9">
      <w:pPr>
        <w:pStyle w:val="ConsPlusNormal"/>
        <w:ind w:firstLine="540"/>
        <w:jc w:val="both"/>
      </w:pPr>
      <w:r w:rsidRPr="003662E9">
        <w:t>Все вопросы, связанные с обработкой персональных данных, не урегулированные настоящей Политикой, разрешаются в соответствии с действующим законодательством Российской Федерации в области персональных данных.</w:t>
      </w:r>
    </w:p>
    <w:p w14:paraId="51802B38" w14:textId="77777777" w:rsidR="00FC694D" w:rsidRPr="003662E9" w:rsidRDefault="00FC694D" w:rsidP="003662E9">
      <w:pPr>
        <w:pStyle w:val="ConsPlusNormal"/>
        <w:ind w:firstLine="540"/>
        <w:jc w:val="both"/>
      </w:pPr>
      <w:r w:rsidRPr="003662E9">
        <w:t>В Политике используются следующие основные понятия:</w:t>
      </w:r>
    </w:p>
    <w:p w14:paraId="3D06D1F2" w14:textId="77777777" w:rsidR="00FC694D" w:rsidRPr="003662E9" w:rsidRDefault="00FC694D" w:rsidP="003662E9">
      <w:pPr>
        <w:pStyle w:val="ConsPlusNormal"/>
        <w:ind w:firstLine="540"/>
        <w:jc w:val="both"/>
      </w:pPr>
    </w:p>
    <w:p w14:paraId="49B1049C" w14:textId="77777777" w:rsidR="00FC694D" w:rsidRPr="003662E9" w:rsidRDefault="00FC694D" w:rsidP="003662E9">
      <w:pPr>
        <w:pStyle w:val="ConsPlusNormal"/>
        <w:ind w:firstLine="540"/>
        <w:jc w:val="both"/>
      </w:pPr>
      <w:r w:rsidRPr="003662E9">
        <w:rPr>
          <w:b/>
          <w:bCs/>
        </w:rPr>
        <w:t>автоматизированная обработка персональных данных</w:t>
      </w:r>
      <w:r w:rsidRPr="003662E9">
        <w:t xml:space="preserve"> – обработка персональных данных с помощью средств вычислительной техники;</w:t>
      </w:r>
    </w:p>
    <w:p w14:paraId="270AAA64" w14:textId="77777777" w:rsidR="00FC694D" w:rsidRPr="003662E9" w:rsidRDefault="00FC694D" w:rsidP="003662E9">
      <w:pPr>
        <w:pStyle w:val="ConsPlusNormal"/>
        <w:ind w:firstLine="540"/>
        <w:jc w:val="both"/>
      </w:pPr>
      <w:r w:rsidRPr="003662E9">
        <w:rPr>
          <w:b/>
          <w:bCs/>
        </w:rPr>
        <w:t>блокирование персональных данных</w:t>
      </w:r>
      <w:r w:rsidRPr="003662E9">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5F37905F" w14:textId="77777777" w:rsidR="00FC694D" w:rsidRPr="003662E9" w:rsidRDefault="00FC694D" w:rsidP="003662E9">
      <w:pPr>
        <w:pStyle w:val="ConsPlusNormal"/>
        <w:ind w:firstLine="540"/>
        <w:jc w:val="both"/>
      </w:pPr>
      <w:r w:rsidRPr="003662E9">
        <w:rPr>
          <w:b/>
          <w:bCs/>
        </w:rPr>
        <w:t>информационная система персональных данных</w:t>
      </w:r>
      <w:r w:rsidRPr="003662E9">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1AA88BD" w14:textId="77777777" w:rsidR="00FC694D" w:rsidRPr="003662E9" w:rsidRDefault="00FC694D" w:rsidP="003662E9">
      <w:pPr>
        <w:pStyle w:val="ConsPlusNormal"/>
        <w:ind w:firstLine="540"/>
        <w:jc w:val="both"/>
      </w:pPr>
      <w:r w:rsidRPr="003662E9">
        <w:rPr>
          <w:b/>
          <w:bCs/>
        </w:rPr>
        <w:t>обезличивание персональных данных</w:t>
      </w:r>
      <w:r w:rsidRPr="003662E9">
        <w:t xml:space="preserve"> -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w:t>
      </w:r>
    </w:p>
    <w:p w14:paraId="364CC102" w14:textId="77777777" w:rsidR="00FC694D" w:rsidRPr="003662E9" w:rsidRDefault="00FC694D" w:rsidP="003662E9">
      <w:pPr>
        <w:pStyle w:val="ConsPlusNormal"/>
        <w:ind w:firstLine="540"/>
        <w:jc w:val="both"/>
      </w:pPr>
      <w:r w:rsidRPr="003662E9">
        <w:rPr>
          <w:b/>
          <w:bCs/>
        </w:rPr>
        <w:t>обработка персональных данных</w:t>
      </w:r>
      <w:r w:rsidRPr="003662E9">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995376E" w14:textId="77777777" w:rsidR="00FC694D" w:rsidRPr="003662E9" w:rsidRDefault="00FC694D" w:rsidP="003662E9">
      <w:pPr>
        <w:pStyle w:val="ConsPlusNormal"/>
        <w:ind w:firstLine="540"/>
        <w:jc w:val="both"/>
      </w:pPr>
      <w:r w:rsidRPr="003662E9">
        <w:rPr>
          <w:b/>
          <w:bCs/>
        </w:rPr>
        <w:t>оператор</w:t>
      </w:r>
      <w:r w:rsidRPr="003662E9">
        <w:t xml:space="preserve"> -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C7C384D" w14:textId="77777777" w:rsidR="00FC694D" w:rsidRPr="003662E9" w:rsidRDefault="00FC694D" w:rsidP="003662E9">
      <w:pPr>
        <w:pStyle w:val="ConsPlusNormal"/>
        <w:ind w:firstLine="540"/>
        <w:jc w:val="both"/>
      </w:pPr>
      <w:r w:rsidRPr="003662E9">
        <w:rPr>
          <w:b/>
          <w:bCs/>
        </w:rPr>
        <w:t>персональные данные</w:t>
      </w:r>
      <w:r w:rsidRPr="003662E9">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488A46F" w14:textId="3E2C91AD" w:rsidR="00FC694D" w:rsidRPr="003662E9" w:rsidRDefault="00FC694D" w:rsidP="003662E9">
      <w:pPr>
        <w:pStyle w:val="ConsPlusNormal"/>
        <w:ind w:firstLine="540"/>
        <w:jc w:val="both"/>
      </w:pPr>
      <w:r w:rsidRPr="003662E9">
        <w:rPr>
          <w:b/>
          <w:bCs/>
        </w:rPr>
        <w:t>пользователь</w:t>
      </w:r>
      <w:r w:rsidRPr="003662E9">
        <w:t xml:space="preserve"> – любой посетитель Сайта</w:t>
      </w:r>
      <w:r w:rsidR="000077C7">
        <w:t xml:space="preserve">, </w:t>
      </w:r>
      <w:r w:rsidR="00E1300F" w:rsidRPr="003662E9">
        <w:t>потенциальный клиент,</w:t>
      </w:r>
      <w:r w:rsidRPr="003662E9">
        <w:t xml:space="preserve"> субъект персональных данных;</w:t>
      </w:r>
    </w:p>
    <w:p w14:paraId="79191495" w14:textId="77777777" w:rsidR="00FC694D" w:rsidRPr="003662E9" w:rsidRDefault="00FC694D" w:rsidP="003662E9">
      <w:pPr>
        <w:pStyle w:val="ConsPlusNormal"/>
        <w:ind w:firstLine="540"/>
        <w:jc w:val="both"/>
      </w:pPr>
      <w:r w:rsidRPr="003662E9">
        <w:rPr>
          <w:b/>
          <w:bCs/>
        </w:rPr>
        <w:t>предоставление персональных данных</w:t>
      </w:r>
      <w:r w:rsidRPr="003662E9">
        <w:t xml:space="preserve"> – действия, направленные на раскрытие персональных данных определенному лицу или определенному кругу лиц;</w:t>
      </w:r>
    </w:p>
    <w:p w14:paraId="5237854C" w14:textId="132D4A23" w:rsidR="00FC694D" w:rsidRPr="003662E9" w:rsidRDefault="00FC694D" w:rsidP="003662E9">
      <w:pPr>
        <w:pStyle w:val="ConsPlusNormal"/>
        <w:ind w:firstLine="540"/>
        <w:jc w:val="both"/>
      </w:pPr>
      <w:r w:rsidRPr="003662E9">
        <w:rPr>
          <w:b/>
          <w:bCs/>
        </w:rPr>
        <w:t>распространение персональных данных</w:t>
      </w:r>
      <w:r w:rsidRPr="003662E9">
        <w:t xml:space="preserve"> </w:t>
      </w:r>
      <w:r w:rsidR="00FC1EF5" w:rsidRPr="003662E9">
        <w:t>–</w:t>
      </w:r>
      <w:r w:rsidRPr="003662E9">
        <w:t xml:space="preserve">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3701A77A" w14:textId="4DCD57F3" w:rsidR="00FC694D" w:rsidRPr="003662E9" w:rsidRDefault="00FC694D" w:rsidP="003662E9">
      <w:pPr>
        <w:pStyle w:val="ConsPlusNormal"/>
        <w:ind w:firstLine="540"/>
        <w:jc w:val="both"/>
      </w:pPr>
      <w:r w:rsidRPr="003662E9">
        <w:rPr>
          <w:b/>
          <w:bCs/>
        </w:rPr>
        <w:t>уничтожение персональных данных</w:t>
      </w:r>
      <w:r w:rsidRPr="003662E9">
        <w:t xml:space="preserve"> </w:t>
      </w:r>
      <w:r w:rsidR="00FC1EF5" w:rsidRPr="003662E9">
        <w:t>–</w:t>
      </w:r>
      <w:r w:rsidRPr="003662E9">
        <w:t xml:space="preserve"> действия, в результате которых невозможно </w:t>
      </w:r>
      <w:r w:rsidRPr="003662E9">
        <w:lastRenderedPageBreak/>
        <w:t>восстановить содержание персональных данных в информационной системе персональных данных и (или) результате которых уничтожаются материальные носители персональных данных;</w:t>
      </w:r>
    </w:p>
    <w:p w14:paraId="68FE9438" w14:textId="4EDD673F" w:rsidR="00FC694D" w:rsidRPr="003662E9" w:rsidRDefault="00FC1EF5" w:rsidP="003662E9">
      <w:pPr>
        <w:pStyle w:val="ConsPlusNormal"/>
        <w:ind w:firstLine="540"/>
        <w:jc w:val="both"/>
      </w:pPr>
      <w:r w:rsidRPr="00FC1EF5">
        <w:rPr>
          <w:b/>
          <w:bCs/>
        </w:rPr>
        <w:t>файл «cookie»</w:t>
      </w:r>
      <w:r w:rsidRPr="00FC1EF5">
        <w:t xml:space="preserve"> </w:t>
      </w:r>
      <w:r w:rsidRPr="003662E9">
        <w:t>–</w:t>
      </w:r>
      <w:r>
        <w:t xml:space="preserve"> </w:t>
      </w:r>
      <w:r w:rsidRPr="00FC1EF5">
        <w:t>небольшой фрагмент данных, среди которых часто содержится уникальный анонимный идентификатор, отправленный веб-сервером и хранимый на жестком диске устройства Пользователя. Веб-клиент (обычно веб-браузер) всякий раз при попытке открыть страницу сайта пересылает этот фрагмент данных веб-серверу в составе HTTP-запроса.</w:t>
      </w:r>
    </w:p>
    <w:p w14:paraId="2B9A32DD" w14:textId="77777777" w:rsidR="003662E9" w:rsidRPr="003662E9" w:rsidRDefault="003662E9" w:rsidP="003662E9">
      <w:pPr>
        <w:pStyle w:val="ConsPlusNormal"/>
        <w:ind w:firstLine="540"/>
        <w:jc w:val="both"/>
      </w:pPr>
    </w:p>
    <w:p w14:paraId="09891511" w14:textId="77777777" w:rsidR="00FC694D" w:rsidRPr="003662E9" w:rsidRDefault="00FC694D" w:rsidP="003662E9">
      <w:pPr>
        <w:pStyle w:val="ConsPlusNormal"/>
        <w:jc w:val="center"/>
        <w:outlineLvl w:val="0"/>
        <w:rPr>
          <w:b/>
          <w:bCs/>
        </w:rPr>
      </w:pPr>
      <w:r w:rsidRPr="003662E9">
        <w:rPr>
          <w:b/>
          <w:bCs/>
        </w:rPr>
        <w:t>1. ОБЩИЕ ПОЛОЖЕНИЯ</w:t>
      </w:r>
    </w:p>
    <w:p w14:paraId="6AF9F627" w14:textId="77777777" w:rsidR="00FC694D" w:rsidRPr="003662E9" w:rsidRDefault="00FC694D" w:rsidP="003662E9">
      <w:pPr>
        <w:pStyle w:val="ConsPlusNormal"/>
        <w:ind w:firstLine="540"/>
        <w:jc w:val="both"/>
      </w:pPr>
    </w:p>
    <w:p w14:paraId="1265333A" w14:textId="77777777" w:rsidR="00FC694D" w:rsidRPr="003662E9" w:rsidRDefault="00FC694D" w:rsidP="003662E9">
      <w:pPr>
        <w:pStyle w:val="ConsPlusNormal"/>
        <w:ind w:firstLine="540"/>
        <w:jc w:val="both"/>
      </w:pPr>
      <w:r w:rsidRPr="003662E9">
        <w:t>1.1. В рамках настоящей Политики под персональной информацией Пользователя понимаются:</w:t>
      </w:r>
    </w:p>
    <w:p w14:paraId="4F6AF1B1" w14:textId="7D099F02" w:rsidR="00FC694D" w:rsidRPr="003662E9" w:rsidRDefault="00FC694D" w:rsidP="003662E9">
      <w:pPr>
        <w:pStyle w:val="ConsPlusNormal"/>
        <w:ind w:firstLine="540"/>
        <w:jc w:val="both"/>
      </w:pPr>
      <w:r w:rsidRPr="003662E9">
        <w:t xml:space="preserve">1.1.1. Персональная информация, которую Пользователь предоставляет о себе самостоятельно при </w:t>
      </w:r>
      <w:r w:rsidR="00DA7023">
        <w:t>заполнении формы обратной связи</w:t>
      </w:r>
      <w:r w:rsidRPr="003662E9">
        <w:t xml:space="preserve"> или в процессе использования </w:t>
      </w:r>
      <w:r w:rsidR="00203428">
        <w:t>с</w:t>
      </w:r>
      <w:r w:rsidRPr="003662E9">
        <w:t xml:space="preserve">ервисов, включая персональные данные Пользователя. </w:t>
      </w:r>
    </w:p>
    <w:p w14:paraId="54C6E0ED" w14:textId="28A0D12A" w:rsidR="00FC694D" w:rsidRPr="003662E9" w:rsidRDefault="00FC694D" w:rsidP="003662E9">
      <w:pPr>
        <w:pStyle w:val="ConsPlusNormal"/>
        <w:ind w:firstLine="540"/>
        <w:jc w:val="both"/>
      </w:pPr>
      <w:r w:rsidRPr="003662E9">
        <w:t xml:space="preserve">1.1.2. Данные, которые автоматически передаются сервисам </w:t>
      </w:r>
      <w:r w:rsidR="00B216D0" w:rsidRPr="00DA7023">
        <w:t>с</w:t>
      </w:r>
      <w:r w:rsidRPr="00DA7023">
        <w:t>айт</w:t>
      </w:r>
      <w:r w:rsidR="008D5DC5">
        <w:t>а</w:t>
      </w:r>
      <w:r w:rsidRPr="003662E9">
        <w:t xml:space="preserve"> в процессе их использования с помощью программного обеспечения, в том числе IP-адрес, данные файлов cookie,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w:t>
      </w:r>
    </w:p>
    <w:p w14:paraId="6CAFC4D4" w14:textId="7624A0AE" w:rsidR="00FC694D" w:rsidRPr="00E15B13" w:rsidRDefault="00FC694D" w:rsidP="003662E9">
      <w:pPr>
        <w:pStyle w:val="ConsPlusNormal"/>
        <w:ind w:firstLine="540"/>
        <w:jc w:val="both"/>
      </w:pPr>
      <w:r w:rsidRPr="003662E9">
        <w:t>1.1.</w:t>
      </w:r>
      <w:r w:rsidRPr="00E15B13">
        <w:t>3. Настоящая Политика конфиденциальности применяется к</w:t>
      </w:r>
      <w:r w:rsidR="00A25D2C">
        <w:t xml:space="preserve"> странице </w:t>
      </w:r>
      <w:r w:rsidR="00DE2EBB">
        <w:t>сайта</w:t>
      </w:r>
      <w:r w:rsidR="003670AD">
        <w:t xml:space="preserve"> </w:t>
      </w:r>
      <w:hyperlink r:id="rId7" w:history="1">
        <w:r w:rsidR="009A7275" w:rsidRPr="006904C7">
          <w:rPr>
            <w:rStyle w:val="a5"/>
          </w:rPr>
          <w:t>http://catalogmagic.ru/</w:t>
        </w:r>
      </w:hyperlink>
      <w:r w:rsidR="003670AD">
        <w:t>.</w:t>
      </w:r>
      <w:r w:rsidR="009A7275">
        <w:t xml:space="preserve"> </w:t>
      </w:r>
      <w:r w:rsidR="00D21774" w:rsidRPr="00E15B13">
        <w:t xml:space="preserve">Оператор не контролирует и не несет </w:t>
      </w:r>
      <w:r w:rsidR="00D21774" w:rsidRPr="008D5DC5">
        <w:t>ответственности за сайты третьих лиц, на которые Пользователь может перейти по ссылкам, доступным</w:t>
      </w:r>
      <w:r w:rsidR="003670AD" w:rsidRPr="008D5DC5">
        <w:t xml:space="preserve"> на сайте</w:t>
      </w:r>
      <w:r w:rsidR="00A25D2C" w:rsidRPr="008D5DC5">
        <w:t>.</w:t>
      </w:r>
    </w:p>
    <w:p w14:paraId="2E1EE5F6" w14:textId="0BE5F360" w:rsidR="00FC694D" w:rsidRPr="003662E9" w:rsidRDefault="00FC694D" w:rsidP="003662E9">
      <w:pPr>
        <w:pStyle w:val="ConsPlusNormal"/>
        <w:ind w:firstLine="540"/>
        <w:jc w:val="both"/>
      </w:pPr>
      <w:r w:rsidRPr="00E15B13">
        <w:t>1.1.4. Оператор</w:t>
      </w:r>
      <w:r w:rsidR="00DA7023">
        <w:t xml:space="preserve">, а также третьи лица по поручению Оператора </w:t>
      </w:r>
      <w:r w:rsidRPr="00E15B13">
        <w:t>мо</w:t>
      </w:r>
      <w:r w:rsidR="00DA7023">
        <w:t>гут</w:t>
      </w:r>
      <w:r w:rsidRPr="00E15B13">
        <w:t xml:space="preserve"> обрабатывать следующие персональные данные Пользователя</w:t>
      </w:r>
      <w:r w:rsidR="0060414D" w:rsidRPr="00E15B13">
        <w:t>:</w:t>
      </w:r>
      <w:r w:rsidR="004F15D4">
        <w:t xml:space="preserve"> </w:t>
      </w:r>
    </w:p>
    <w:p w14:paraId="64694C2E" w14:textId="77777777" w:rsidR="00420BC2" w:rsidRPr="003662E9" w:rsidRDefault="00420BC2" w:rsidP="003662E9">
      <w:pPr>
        <w:pStyle w:val="ConsPlusNormal"/>
        <w:ind w:firstLine="540"/>
        <w:jc w:val="both"/>
      </w:pPr>
    </w:p>
    <w:tbl>
      <w:tblPr>
        <w:tblStyle w:val="a6"/>
        <w:tblW w:w="0" w:type="auto"/>
        <w:tblLook w:val="04A0" w:firstRow="1" w:lastRow="0" w:firstColumn="1" w:lastColumn="0" w:noHBand="0" w:noVBand="1"/>
      </w:tblPr>
      <w:tblGrid>
        <w:gridCol w:w="553"/>
        <w:gridCol w:w="9223"/>
      </w:tblGrid>
      <w:tr w:rsidR="00C721D0" w:rsidRPr="003662E9" w14:paraId="4C02DE56" w14:textId="77777777" w:rsidTr="00C721D0">
        <w:tc>
          <w:tcPr>
            <w:tcW w:w="553" w:type="dxa"/>
          </w:tcPr>
          <w:p w14:paraId="3186B508" w14:textId="12C4B9CD" w:rsidR="00C721D0" w:rsidRPr="00DA7023" w:rsidRDefault="00C721D0" w:rsidP="003662E9">
            <w:pPr>
              <w:pStyle w:val="ConsPlusNormal"/>
              <w:jc w:val="both"/>
              <w:rPr>
                <w:b/>
                <w:bCs/>
              </w:rPr>
            </w:pPr>
            <w:bookmarkStart w:id="0" w:name="_Hlk145344389"/>
            <w:r w:rsidRPr="00DA7023">
              <w:rPr>
                <w:b/>
                <w:bCs/>
              </w:rPr>
              <w:t>№</w:t>
            </w:r>
          </w:p>
        </w:tc>
        <w:tc>
          <w:tcPr>
            <w:tcW w:w="9223" w:type="dxa"/>
          </w:tcPr>
          <w:p w14:paraId="17DBCB5A" w14:textId="1B32B5E4" w:rsidR="00C721D0" w:rsidRPr="00DA7023" w:rsidRDefault="00C721D0" w:rsidP="003662E9">
            <w:pPr>
              <w:pStyle w:val="ConsPlusNormal"/>
              <w:jc w:val="both"/>
              <w:rPr>
                <w:b/>
                <w:bCs/>
              </w:rPr>
            </w:pPr>
            <w:r w:rsidRPr="00DA7023">
              <w:rPr>
                <w:b/>
                <w:bCs/>
              </w:rPr>
              <w:t>Общие</w:t>
            </w:r>
          </w:p>
        </w:tc>
      </w:tr>
      <w:tr w:rsidR="00C721D0" w:rsidRPr="003662E9" w14:paraId="4D184AF4" w14:textId="77777777" w:rsidTr="00C721D0">
        <w:tc>
          <w:tcPr>
            <w:tcW w:w="553" w:type="dxa"/>
          </w:tcPr>
          <w:p w14:paraId="251871D8" w14:textId="33795480" w:rsidR="00C721D0" w:rsidRPr="003662E9" w:rsidRDefault="00C721D0" w:rsidP="003662E9">
            <w:pPr>
              <w:pStyle w:val="ConsPlusNormal"/>
              <w:jc w:val="both"/>
            </w:pPr>
            <w:r w:rsidRPr="003662E9">
              <w:t>1</w:t>
            </w:r>
          </w:p>
        </w:tc>
        <w:tc>
          <w:tcPr>
            <w:tcW w:w="9223" w:type="dxa"/>
          </w:tcPr>
          <w:p w14:paraId="35D434D3" w14:textId="6BF86914" w:rsidR="00C721D0" w:rsidRPr="003662E9" w:rsidRDefault="00C721D0" w:rsidP="003662E9">
            <w:pPr>
              <w:pStyle w:val="ConsPlusNormal"/>
              <w:jc w:val="both"/>
            </w:pPr>
            <w:r w:rsidRPr="003662E9">
              <w:t>Фамилия, имя, отчество</w:t>
            </w:r>
          </w:p>
        </w:tc>
      </w:tr>
      <w:tr w:rsidR="00C721D0" w:rsidRPr="003662E9" w14:paraId="0A945A5C" w14:textId="77777777" w:rsidTr="00C721D0">
        <w:tc>
          <w:tcPr>
            <w:tcW w:w="553" w:type="dxa"/>
          </w:tcPr>
          <w:p w14:paraId="18480747" w14:textId="03FBE4A8" w:rsidR="00C721D0" w:rsidRPr="003662E9" w:rsidRDefault="00DA7023" w:rsidP="003662E9">
            <w:pPr>
              <w:pStyle w:val="ConsPlusNormal"/>
              <w:jc w:val="both"/>
            </w:pPr>
            <w:r>
              <w:t>2</w:t>
            </w:r>
          </w:p>
        </w:tc>
        <w:tc>
          <w:tcPr>
            <w:tcW w:w="9223" w:type="dxa"/>
          </w:tcPr>
          <w:p w14:paraId="1E4BF3E1" w14:textId="0A71D279" w:rsidR="00C721D0" w:rsidRPr="003662E9" w:rsidRDefault="00C721D0" w:rsidP="003662E9">
            <w:pPr>
              <w:pStyle w:val="ConsPlusNormal"/>
              <w:jc w:val="both"/>
            </w:pPr>
            <w:r w:rsidRPr="003662E9">
              <w:t>Телефон</w:t>
            </w:r>
          </w:p>
        </w:tc>
      </w:tr>
      <w:tr w:rsidR="00C721D0" w:rsidRPr="003662E9" w14:paraId="37B67C3D" w14:textId="77777777" w:rsidTr="00C721D0">
        <w:tc>
          <w:tcPr>
            <w:tcW w:w="553" w:type="dxa"/>
          </w:tcPr>
          <w:p w14:paraId="2EDE5223" w14:textId="497C4513" w:rsidR="00C721D0" w:rsidRPr="003662E9" w:rsidRDefault="00DA7023" w:rsidP="003662E9">
            <w:pPr>
              <w:pStyle w:val="ConsPlusNormal"/>
              <w:jc w:val="both"/>
            </w:pPr>
            <w:r>
              <w:t>3</w:t>
            </w:r>
          </w:p>
        </w:tc>
        <w:tc>
          <w:tcPr>
            <w:tcW w:w="9223" w:type="dxa"/>
          </w:tcPr>
          <w:p w14:paraId="2201DD29" w14:textId="3C435A16" w:rsidR="00C721D0" w:rsidRPr="003662E9" w:rsidRDefault="00C721D0" w:rsidP="003662E9">
            <w:pPr>
              <w:pStyle w:val="ConsPlusNormal"/>
              <w:jc w:val="both"/>
            </w:pPr>
            <w:r w:rsidRPr="003662E9">
              <w:t>Адрес проживания</w:t>
            </w:r>
            <w:r w:rsidR="00DA7023">
              <w:t xml:space="preserve"> (адрес доставки)</w:t>
            </w:r>
          </w:p>
        </w:tc>
      </w:tr>
      <w:tr w:rsidR="009A7275" w:rsidRPr="003662E9" w14:paraId="37BF8D14" w14:textId="77777777" w:rsidTr="00C721D0">
        <w:tc>
          <w:tcPr>
            <w:tcW w:w="553" w:type="dxa"/>
          </w:tcPr>
          <w:p w14:paraId="5C60CDAF" w14:textId="2A234E8A" w:rsidR="009A7275" w:rsidRDefault="009A7275" w:rsidP="003662E9">
            <w:pPr>
              <w:pStyle w:val="ConsPlusNormal"/>
              <w:jc w:val="both"/>
            </w:pPr>
            <w:r>
              <w:t>4.</w:t>
            </w:r>
          </w:p>
        </w:tc>
        <w:tc>
          <w:tcPr>
            <w:tcW w:w="9223" w:type="dxa"/>
          </w:tcPr>
          <w:p w14:paraId="08BF8E37" w14:textId="773CAE5B" w:rsidR="009A7275" w:rsidRPr="00904ED1" w:rsidRDefault="009A7275" w:rsidP="003662E9">
            <w:pPr>
              <w:pStyle w:val="ConsPlusNormal"/>
              <w:jc w:val="both"/>
            </w:pPr>
            <w:r>
              <w:t xml:space="preserve">Аккаунт мессенджера </w:t>
            </w:r>
            <w:r>
              <w:rPr>
                <w:lang w:val="en-US"/>
              </w:rPr>
              <w:t>MAX</w:t>
            </w:r>
            <w:r w:rsidR="00904ED1" w:rsidRPr="00904ED1">
              <w:t>, Вконтакте, Одноклассники и Дзен,</w:t>
            </w:r>
          </w:p>
        </w:tc>
      </w:tr>
      <w:tr w:rsidR="009A7275" w:rsidRPr="003662E9" w14:paraId="657B7B82" w14:textId="77777777" w:rsidTr="00C721D0">
        <w:tc>
          <w:tcPr>
            <w:tcW w:w="553" w:type="dxa"/>
          </w:tcPr>
          <w:p w14:paraId="58103381" w14:textId="608D8D88" w:rsidR="009A7275" w:rsidRDefault="009A7275" w:rsidP="003662E9">
            <w:pPr>
              <w:pStyle w:val="ConsPlusNormal"/>
              <w:jc w:val="both"/>
            </w:pPr>
            <w:r>
              <w:t>5.</w:t>
            </w:r>
          </w:p>
        </w:tc>
        <w:tc>
          <w:tcPr>
            <w:tcW w:w="9223" w:type="dxa"/>
          </w:tcPr>
          <w:p w14:paraId="0094BF4C" w14:textId="4D63A546" w:rsidR="009A7275" w:rsidRDefault="009A7275" w:rsidP="003662E9">
            <w:pPr>
              <w:pStyle w:val="ConsPlusNormal"/>
              <w:jc w:val="both"/>
            </w:pPr>
            <w:r>
              <w:t>Изображение Пользователя</w:t>
            </w:r>
          </w:p>
        </w:tc>
      </w:tr>
      <w:tr w:rsidR="009A7275" w:rsidRPr="003662E9" w14:paraId="013AEC70" w14:textId="77777777" w:rsidTr="00C721D0">
        <w:tc>
          <w:tcPr>
            <w:tcW w:w="553" w:type="dxa"/>
          </w:tcPr>
          <w:p w14:paraId="777325EA" w14:textId="63037A29" w:rsidR="009A7275" w:rsidRDefault="009A7275" w:rsidP="003662E9">
            <w:pPr>
              <w:pStyle w:val="ConsPlusNormal"/>
              <w:jc w:val="both"/>
            </w:pPr>
            <w:r>
              <w:t>6.</w:t>
            </w:r>
          </w:p>
        </w:tc>
        <w:tc>
          <w:tcPr>
            <w:tcW w:w="9223" w:type="dxa"/>
          </w:tcPr>
          <w:p w14:paraId="17826A76" w14:textId="4F1D214E" w:rsidR="009A7275" w:rsidRDefault="009A7275" w:rsidP="003662E9">
            <w:pPr>
              <w:pStyle w:val="ConsPlusNormal"/>
              <w:jc w:val="both"/>
            </w:pPr>
            <w:r>
              <w:t>Адрес электронной почты</w:t>
            </w:r>
          </w:p>
        </w:tc>
      </w:tr>
    </w:tbl>
    <w:p w14:paraId="13683887" w14:textId="69AC6712" w:rsidR="00420BC2" w:rsidRPr="00255CB1" w:rsidRDefault="00420BC2" w:rsidP="00255CB1">
      <w:pPr>
        <w:pStyle w:val="ConsPlusNormal"/>
        <w:jc w:val="both"/>
        <w:rPr>
          <w:lang w:val="en-US"/>
        </w:rPr>
      </w:pPr>
    </w:p>
    <w:bookmarkEnd w:id="0"/>
    <w:p w14:paraId="2FEDEE56" w14:textId="08018249" w:rsidR="00FC694D" w:rsidRPr="003662E9" w:rsidRDefault="00FC694D" w:rsidP="003662E9">
      <w:pPr>
        <w:pStyle w:val="ConsPlusNormal"/>
        <w:ind w:firstLine="540"/>
        <w:jc w:val="both"/>
      </w:pPr>
      <w:r w:rsidRPr="003662E9">
        <w:t>Вышеперечисленные данные далее по тексту Политики объединены общим понятием Персональные данные.</w:t>
      </w:r>
    </w:p>
    <w:p w14:paraId="189B4EB8" w14:textId="0E94A7BC" w:rsidR="00B57854" w:rsidRPr="003662E9" w:rsidRDefault="00B57854" w:rsidP="003662E9">
      <w:pPr>
        <w:pStyle w:val="ConsPlusNormal"/>
        <w:ind w:firstLine="540"/>
        <w:jc w:val="both"/>
      </w:pPr>
      <w:r w:rsidRPr="003662E9">
        <w:t>1.2. Обработка персональных данных должна осуществляться с соблюдением следующих принципов:</w:t>
      </w:r>
    </w:p>
    <w:p w14:paraId="7C6979A1" w14:textId="77777777" w:rsidR="00B57854" w:rsidRPr="003662E9" w:rsidRDefault="00B57854" w:rsidP="003662E9">
      <w:pPr>
        <w:pStyle w:val="ConsPlusNormal"/>
        <w:ind w:firstLine="540"/>
        <w:jc w:val="both"/>
      </w:pPr>
      <w:r w:rsidRPr="003662E9">
        <w:t xml:space="preserve">1.2.1. Обработка персональных данных должна осуществляться на законной и справедливой основе. </w:t>
      </w:r>
    </w:p>
    <w:p w14:paraId="4410273A" w14:textId="6DF59E16" w:rsidR="00B57854" w:rsidRPr="003662E9" w:rsidRDefault="00B57854" w:rsidP="003662E9">
      <w:pPr>
        <w:pStyle w:val="ConsPlusNormal"/>
        <w:ind w:firstLine="540"/>
        <w:jc w:val="both"/>
      </w:pPr>
      <w:r w:rsidRPr="003662E9">
        <w:t>1.2.2. Обработка персональных данных должна ограничиваться достижением конкретных, заранее определенных в п. 2.2. настоящей Политики, и законных целей. Не допускается обработка персональных данных, несовместимая с целями сбора персональных данных.</w:t>
      </w:r>
    </w:p>
    <w:p w14:paraId="3ABDC160" w14:textId="4C7979CA" w:rsidR="00B57854" w:rsidRPr="003662E9" w:rsidRDefault="00B57854" w:rsidP="003662E9">
      <w:pPr>
        <w:pStyle w:val="ConsPlusNormal"/>
        <w:ind w:firstLine="540"/>
        <w:jc w:val="both"/>
      </w:pPr>
      <w:r w:rsidRPr="003662E9">
        <w:t>1.2.3. Не допускается объединение баз данных, содержащих персональные данные, обработка которых осуществляется в целях, несовместимых между собой.</w:t>
      </w:r>
    </w:p>
    <w:p w14:paraId="1CB04988" w14:textId="154EBD80" w:rsidR="00B57854" w:rsidRPr="003662E9" w:rsidRDefault="00B57854" w:rsidP="003662E9">
      <w:pPr>
        <w:pStyle w:val="ConsPlusNormal"/>
        <w:ind w:firstLine="540"/>
        <w:jc w:val="both"/>
      </w:pPr>
      <w:r w:rsidRPr="003662E9">
        <w:t>1.2.4. Обработке подлежат только персональные данные, которые отвечают целям их обработки.</w:t>
      </w:r>
    </w:p>
    <w:p w14:paraId="3201AF16" w14:textId="49E5103C" w:rsidR="00B57854" w:rsidRPr="003662E9" w:rsidRDefault="00B57854" w:rsidP="003662E9">
      <w:pPr>
        <w:pStyle w:val="ConsPlusNormal"/>
        <w:ind w:firstLine="540"/>
        <w:jc w:val="both"/>
      </w:pPr>
      <w:r w:rsidRPr="003662E9">
        <w:t>1.2.5.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05A6C02E" w14:textId="18C3EED6" w:rsidR="00B57854" w:rsidRPr="003662E9" w:rsidRDefault="00B57854" w:rsidP="003662E9">
      <w:pPr>
        <w:pStyle w:val="ConsPlusNormal"/>
        <w:ind w:firstLine="540"/>
        <w:jc w:val="both"/>
      </w:pPr>
      <w:r w:rsidRPr="003662E9">
        <w:t xml:space="preserve">1.2.6. При обработке персональных данных должны быть обеспечены точность </w:t>
      </w:r>
      <w:r w:rsidRPr="003662E9">
        <w:lastRenderedPageBreak/>
        <w:t>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69274860" w14:textId="69E85B72" w:rsidR="00B57854" w:rsidRDefault="00B57854" w:rsidP="003662E9">
      <w:pPr>
        <w:pStyle w:val="ConsPlusNormal"/>
        <w:ind w:firstLine="540"/>
        <w:jc w:val="both"/>
      </w:pPr>
      <w:r w:rsidRPr="003662E9">
        <w:t xml:space="preserve">1.2.7.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sidR="00183283" w:rsidRPr="003662E9">
        <w:t>поручителем,</w:t>
      </w:r>
      <w:r w:rsidRPr="003662E9">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364C3F54" w14:textId="1E5FEA49" w:rsidR="00FC1EF5" w:rsidRDefault="00FC1EF5" w:rsidP="00FC1EF5">
      <w:pPr>
        <w:pStyle w:val="ConsPlusNormal"/>
        <w:ind w:firstLine="540"/>
        <w:jc w:val="both"/>
      </w:pPr>
      <w:r w:rsidRPr="00FC1EF5">
        <w:t>1.2.8.</w:t>
      </w:r>
      <w:r>
        <w:t xml:space="preserve"> Некоторый контент или приложения на </w:t>
      </w:r>
      <w:r w:rsidR="008D5DC5">
        <w:t>с</w:t>
      </w:r>
      <w:r>
        <w:t>айте</w:t>
      </w:r>
      <w:r w:rsidR="00DE2EBB">
        <w:t>,</w:t>
      </w:r>
      <w:r>
        <w:t xml:space="preserve"> включая рекламу, могут обслуживаться независимыми третьими лицами. Они могут размещать файлы cookie на устройстве Пользователя в собственных целях. Сайт</w:t>
      </w:r>
      <w:r w:rsidR="008D5DC5">
        <w:t xml:space="preserve"> </w:t>
      </w:r>
      <w:r>
        <w:t>не контролирует применяемые этими третьими лицами технологии отслеживания или то, каким образом они могут использоваться, и не несет ответственности за любые действия или политики третьих лиц. Предотвратить размещение таких сторонних файлов cookie и отслеживание с их помощью, можно соответствующим образом отрегулировав или изменив настройки своего браузера. За дополнительной информацией Пользователю необходимо обратиться к инструкциям своего браузера.</w:t>
      </w:r>
    </w:p>
    <w:p w14:paraId="55DD2AB0" w14:textId="77777777" w:rsidR="00FC694D" w:rsidRPr="003662E9" w:rsidRDefault="00FC694D" w:rsidP="003662E9">
      <w:pPr>
        <w:pStyle w:val="ConsPlusNormal"/>
        <w:ind w:firstLine="540"/>
        <w:jc w:val="both"/>
      </w:pPr>
    </w:p>
    <w:p w14:paraId="20BB8CCA" w14:textId="77777777" w:rsidR="00FC694D" w:rsidRPr="003662E9" w:rsidRDefault="00FC694D" w:rsidP="003662E9">
      <w:pPr>
        <w:pStyle w:val="ConsPlusNormal"/>
        <w:jc w:val="center"/>
        <w:outlineLvl w:val="0"/>
        <w:rPr>
          <w:b/>
          <w:bCs/>
        </w:rPr>
      </w:pPr>
      <w:r w:rsidRPr="003662E9">
        <w:rPr>
          <w:b/>
          <w:bCs/>
        </w:rPr>
        <w:t>2. ЦЕЛИ ОБРАБОТКИ ПЕРСОНАЛЬНОЙ ИНФОРМАЦИИ ПОЛЬЗОВАТЕЛЕЙ</w:t>
      </w:r>
    </w:p>
    <w:p w14:paraId="5614D59B" w14:textId="77777777" w:rsidR="00FC694D" w:rsidRPr="003662E9" w:rsidRDefault="00FC694D" w:rsidP="003662E9">
      <w:pPr>
        <w:pStyle w:val="ConsPlusNormal"/>
        <w:ind w:firstLine="540"/>
        <w:jc w:val="both"/>
      </w:pPr>
    </w:p>
    <w:p w14:paraId="78538C4C" w14:textId="2610625D" w:rsidR="00FC694D" w:rsidRPr="003662E9" w:rsidRDefault="00FC694D" w:rsidP="003662E9">
      <w:pPr>
        <w:pStyle w:val="ConsPlusNormal"/>
        <w:ind w:firstLine="540"/>
        <w:jc w:val="both"/>
      </w:pPr>
      <w:r w:rsidRPr="003662E9">
        <w:t xml:space="preserve">2.1. </w:t>
      </w:r>
      <w:r w:rsidR="003670AD">
        <w:t>В</w:t>
      </w:r>
      <w:r w:rsidR="00DE2EBB">
        <w:t xml:space="preserve">се </w:t>
      </w:r>
      <w:r w:rsidR="00A25D2C">
        <w:t>сайт</w:t>
      </w:r>
      <w:r w:rsidR="00DE2EBB">
        <w:t>ы</w:t>
      </w:r>
      <w:r w:rsidR="00A25D2C">
        <w:t xml:space="preserve"> Оператора</w:t>
      </w:r>
      <w:r w:rsidRPr="003662E9">
        <w:t xml:space="preserve"> собира</w:t>
      </w:r>
      <w:r w:rsidR="00DE2EBB">
        <w:t>ю</w:t>
      </w:r>
      <w:r w:rsidRPr="003662E9">
        <w:t>т и хран</w:t>
      </w:r>
      <w:r w:rsidR="00DE2EBB">
        <w:t>я</w:t>
      </w:r>
      <w:r w:rsidRPr="003662E9">
        <w:t>т только ту персональную информацию, которая необходима для предоставления сервисов или исполнения соглашений и договоров с Пользователем, за исключением случаев, когда законодательством предусмотрено обязательное хранение персональной информации в течение определенного законом срока.</w:t>
      </w:r>
    </w:p>
    <w:p w14:paraId="34C5E3DE" w14:textId="2E9385AC" w:rsidR="00FC694D" w:rsidRPr="003662E9" w:rsidRDefault="00FC694D" w:rsidP="003662E9">
      <w:pPr>
        <w:pStyle w:val="ConsPlusNormal"/>
        <w:ind w:firstLine="540"/>
        <w:jc w:val="both"/>
      </w:pPr>
      <w:r w:rsidRPr="003662E9">
        <w:t xml:space="preserve">2.2. Персональную информацию Пользователя </w:t>
      </w:r>
      <w:r w:rsidR="00DE2EBB">
        <w:t>сайт</w:t>
      </w:r>
      <w:r w:rsidR="008D5DC5">
        <w:t xml:space="preserve"> </w:t>
      </w:r>
      <w:r w:rsidRPr="003662E9">
        <w:t>обрабатывает в следующих целях:</w:t>
      </w:r>
    </w:p>
    <w:p w14:paraId="6C0B98DA" w14:textId="52229A1B" w:rsidR="00A04426" w:rsidRDefault="00FC694D" w:rsidP="00A04426">
      <w:pPr>
        <w:pStyle w:val="ConsPlusNormal"/>
        <w:ind w:firstLine="540"/>
        <w:jc w:val="both"/>
      </w:pPr>
      <w:r w:rsidRPr="003662E9">
        <w:t xml:space="preserve">2.2.1. </w:t>
      </w:r>
      <w:r w:rsidR="00A04426">
        <w:t>Подготовка, заключение и исполнение договора</w:t>
      </w:r>
      <w:r w:rsidR="00445AAB">
        <w:t xml:space="preserve"> Оферты</w:t>
      </w:r>
      <w:r w:rsidR="00C17897">
        <w:t>;</w:t>
      </w:r>
    </w:p>
    <w:p w14:paraId="1D1A30CB" w14:textId="418556BA" w:rsidR="003532AF" w:rsidRPr="003662E9" w:rsidRDefault="00A04426" w:rsidP="003670AD">
      <w:pPr>
        <w:pStyle w:val="ConsPlusNormal"/>
        <w:ind w:firstLine="540"/>
        <w:jc w:val="both"/>
      </w:pPr>
      <w:r>
        <w:t>2.2.2. Продвижение товаров, работ, услуг на рынке</w:t>
      </w:r>
      <w:r w:rsidR="003670AD">
        <w:t>.</w:t>
      </w:r>
    </w:p>
    <w:tbl>
      <w:tblPr>
        <w:tblStyle w:val="a6"/>
        <w:tblW w:w="10065" w:type="dxa"/>
        <w:tblInd w:w="-147" w:type="dxa"/>
        <w:tblLayout w:type="fixed"/>
        <w:tblLook w:val="04A0" w:firstRow="1" w:lastRow="0" w:firstColumn="1" w:lastColumn="0" w:noHBand="0" w:noVBand="1"/>
      </w:tblPr>
      <w:tblGrid>
        <w:gridCol w:w="1702"/>
        <w:gridCol w:w="2126"/>
        <w:gridCol w:w="1984"/>
        <w:gridCol w:w="1134"/>
        <w:gridCol w:w="1843"/>
        <w:gridCol w:w="1276"/>
      </w:tblGrid>
      <w:tr w:rsidR="001B0919" w:rsidRPr="003662E9" w14:paraId="15330A36" w14:textId="77777777" w:rsidTr="009A7275">
        <w:tc>
          <w:tcPr>
            <w:tcW w:w="1702" w:type="dxa"/>
          </w:tcPr>
          <w:p w14:paraId="42D82AE4" w14:textId="5860508F" w:rsidR="003532AF" w:rsidRPr="003662E9" w:rsidRDefault="003532AF" w:rsidP="003662E9">
            <w:pPr>
              <w:pStyle w:val="ConsPlusNormal"/>
              <w:jc w:val="both"/>
            </w:pPr>
            <w:bookmarkStart w:id="1" w:name="_Hlk145443970"/>
            <w:r w:rsidRPr="003662E9">
              <w:t>Цели</w:t>
            </w:r>
          </w:p>
        </w:tc>
        <w:tc>
          <w:tcPr>
            <w:tcW w:w="2126" w:type="dxa"/>
          </w:tcPr>
          <w:p w14:paraId="79F24311" w14:textId="13AA7553" w:rsidR="003532AF" w:rsidRPr="003662E9" w:rsidRDefault="003532AF" w:rsidP="003662E9">
            <w:pPr>
              <w:pStyle w:val="ConsPlusNormal"/>
              <w:jc w:val="both"/>
            </w:pPr>
            <w:r w:rsidRPr="003662E9">
              <w:t>Категории субъектов</w:t>
            </w:r>
          </w:p>
        </w:tc>
        <w:tc>
          <w:tcPr>
            <w:tcW w:w="1984" w:type="dxa"/>
          </w:tcPr>
          <w:p w14:paraId="5E03E600" w14:textId="248D09F6" w:rsidR="003532AF" w:rsidRPr="003662E9" w:rsidRDefault="003532AF" w:rsidP="003662E9">
            <w:pPr>
              <w:pStyle w:val="ConsPlusNormal"/>
              <w:jc w:val="both"/>
            </w:pPr>
            <w:r w:rsidRPr="003662E9">
              <w:t>Перечень персональных данных</w:t>
            </w:r>
          </w:p>
        </w:tc>
        <w:tc>
          <w:tcPr>
            <w:tcW w:w="1134" w:type="dxa"/>
          </w:tcPr>
          <w:p w14:paraId="569B6D88" w14:textId="1A1F7A14" w:rsidR="003532AF" w:rsidRPr="003662E9" w:rsidRDefault="003532AF" w:rsidP="003662E9">
            <w:pPr>
              <w:pStyle w:val="ConsPlusNormal"/>
              <w:jc w:val="both"/>
            </w:pPr>
            <w:r w:rsidRPr="003662E9">
              <w:t>Категории персональных данных</w:t>
            </w:r>
          </w:p>
        </w:tc>
        <w:tc>
          <w:tcPr>
            <w:tcW w:w="1843" w:type="dxa"/>
          </w:tcPr>
          <w:p w14:paraId="23C5EAF3" w14:textId="44AA67E3" w:rsidR="003532AF" w:rsidRPr="003662E9" w:rsidRDefault="003532AF" w:rsidP="003662E9">
            <w:pPr>
              <w:pStyle w:val="ConsPlusNormal"/>
              <w:jc w:val="both"/>
            </w:pPr>
            <w:r w:rsidRPr="003662E9">
              <w:t>Способы, сроки обработки и хранения</w:t>
            </w:r>
          </w:p>
        </w:tc>
        <w:tc>
          <w:tcPr>
            <w:tcW w:w="1276" w:type="dxa"/>
          </w:tcPr>
          <w:p w14:paraId="7AD33F5F" w14:textId="171127AE" w:rsidR="003532AF" w:rsidRPr="003662E9" w:rsidRDefault="003532AF" w:rsidP="003662E9">
            <w:pPr>
              <w:pStyle w:val="ConsPlusNormal"/>
              <w:jc w:val="both"/>
            </w:pPr>
            <w:r w:rsidRPr="003662E9">
              <w:t xml:space="preserve">Порядок уничтожения персональных данных </w:t>
            </w:r>
          </w:p>
        </w:tc>
      </w:tr>
      <w:tr w:rsidR="00FD6651" w:rsidRPr="003662E9" w14:paraId="46800F08" w14:textId="77777777" w:rsidTr="009A7275">
        <w:tc>
          <w:tcPr>
            <w:tcW w:w="1702" w:type="dxa"/>
          </w:tcPr>
          <w:p w14:paraId="46CF11C2" w14:textId="7728CF8E" w:rsidR="00FD6651" w:rsidRPr="003662E9" w:rsidRDefault="00FD6651" w:rsidP="00FD6651">
            <w:pPr>
              <w:pStyle w:val="ConsPlusNormal"/>
              <w:jc w:val="both"/>
            </w:pPr>
            <w:bookmarkStart w:id="2" w:name="_Hlk145609706"/>
            <w:r>
              <w:t>Подготовка, заключение и исполнение договора</w:t>
            </w:r>
            <w:r w:rsidR="00445AAB">
              <w:t xml:space="preserve"> Оферты</w:t>
            </w:r>
          </w:p>
        </w:tc>
        <w:tc>
          <w:tcPr>
            <w:tcW w:w="2126" w:type="dxa"/>
          </w:tcPr>
          <w:p w14:paraId="10E927B4" w14:textId="10F4415A" w:rsidR="00FD6651" w:rsidRPr="003662E9" w:rsidRDefault="00FD6651" w:rsidP="003662E9">
            <w:pPr>
              <w:pStyle w:val="ConsPlusNormal"/>
              <w:jc w:val="both"/>
            </w:pPr>
            <w:r w:rsidRPr="003662E9">
              <w:t>Посетители Сайта,</w:t>
            </w:r>
            <w:r w:rsidR="008D5DC5">
              <w:t xml:space="preserve"> </w:t>
            </w:r>
            <w:r w:rsidRPr="003662E9">
              <w:t>потенциальные клиенты</w:t>
            </w:r>
          </w:p>
        </w:tc>
        <w:tc>
          <w:tcPr>
            <w:tcW w:w="1984" w:type="dxa"/>
          </w:tcPr>
          <w:p w14:paraId="0ECCD0A5" w14:textId="77777777" w:rsidR="009A7275" w:rsidRDefault="00FD6651" w:rsidP="009A7275">
            <w:pPr>
              <w:pStyle w:val="ConsPlusNormal"/>
              <w:jc w:val="both"/>
            </w:pPr>
            <w:r>
              <w:t xml:space="preserve">1. </w:t>
            </w:r>
            <w:r w:rsidR="009A7275">
              <w:t>Фамилия, имя, отчество</w:t>
            </w:r>
          </w:p>
          <w:p w14:paraId="626D0CED" w14:textId="75CEA332" w:rsidR="009A7275" w:rsidRDefault="009A7275" w:rsidP="009A7275">
            <w:pPr>
              <w:pStyle w:val="ConsPlusNormal"/>
              <w:jc w:val="both"/>
            </w:pPr>
            <w:r>
              <w:t>2. Телефон</w:t>
            </w:r>
          </w:p>
          <w:p w14:paraId="0C95C8C7" w14:textId="6E5BAAF4" w:rsidR="009A7275" w:rsidRDefault="009A7275" w:rsidP="009A7275">
            <w:pPr>
              <w:pStyle w:val="ConsPlusNormal"/>
              <w:jc w:val="both"/>
            </w:pPr>
            <w:r>
              <w:t>3. Адрес проживания (адрес доставки)</w:t>
            </w:r>
          </w:p>
          <w:p w14:paraId="69442440" w14:textId="21D680B4" w:rsidR="009A7275" w:rsidRDefault="009A7275" w:rsidP="009A7275">
            <w:pPr>
              <w:pStyle w:val="ConsPlusNormal"/>
              <w:jc w:val="both"/>
            </w:pPr>
            <w:r>
              <w:t>4. Аккаунт мессенджера MAX</w:t>
            </w:r>
            <w:r w:rsidR="00904ED1">
              <w:t xml:space="preserve">, </w:t>
            </w:r>
            <w:r w:rsidR="00904ED1" w:rsidRPr="00904ED1">
              <w:t xml:space="preserve"> Вконтакте, Одноклассники</w:t>
            </w:r>
            <w:r w:rsidR="00904ED1">
              <w:t xml:space="preserve">, </w:t>
            </w:r>
            <w:r w:rsidR="00904ED1" w:rsidRPr="00904ED1">
              <w:t xml:space="preserve"> Дзен,</w:t>
            </w:r>
          </w:p>
          <w:p w14:paraId="762FA0A9" w14:textId="37BC7955" w:rsidR="009A7275" w:rsidRDefault="009A7275" w:rsidP="009A7275">
            <w:pPr>
              <w:pStyle w:val="ConsPlusNormal"/>
              <w:jc w:val="both"/>
            </w:pPr>
            <w:r>
              <w:t>5. Изображение Пользователя</w:t>
            </w:r>
          </w:p>
          <w:p w14:paraId="5BA4F144" w14:textId="78FEB1E8" w:rsidR="00215935" w:rsidRPr="003662E9" w:rsidRDefault="009A7275" w:rsidP="009A7275">
            <w:pPr>
              <w:pStyle w:val="ConsPlusNormal"/>
              <w:jc w:val="both"/>
            </w:pPr>
            <w:r>
              <w:t>6. Адрес электронной почты</w:t>
            </w:r>
          </w:p>
        </w:tc>
        <w:tc>
          <w:tcPr>
            <w:tcW w:w="1134" w:type="dxa"/>
          </w:tcPr>
          <w:p w14:paraId="61C8A57A" w14:textId="707F110C" w:rsidR="00FD6651" w:rsidRPr="003662E9" w:rsidRDefault="00FD6651" w:rsidP="003662E9">
            <w:pPr>
              <w:pStyle w:val="ConsPlusNormal"/>
              <w:jc w:val="both"/>
            </w:pPr>
            <w:r w:rsidRPr="003662E9">
              <w:t>Общие</w:t>
            </w:r>
          </w:p>
        </w:tc>
        <w:tc>
          <w:tcPr>
            <w:tcW w:w="1843" w:type="dxa"/>
          </w:tcPr>
          <w:p w14:paraId="6A2131BA" w14:textId="77777777" w:rsidR="00FD6651" w:rsidRPr="003662E9" w:rsidRDefault="00FD6651" w:rsidP="00FD6651">
            <w:pPr>
              <w:pStyle w:val="ConsPlusNormal"/>
              <w:jc w:val="both"/>
            </w:pPr>
            <w:r w:rsidRPr="003662E9">
              <w:t>Согласие на обработку персональных данных действует до его отзыва. Способы обработки зафиксированы в п. 3.4. настоящей Политики.</w:t>
            </w:r>
          </w:p>
          <w:p w14:paraId="6981291C" w14:textId="77777777" w:rsidR="00FD6651" w:rsidRPr="003662E9" w:rsidRDefault="00FD6651" w:rsidP="003662E9">
            <w:pPr>
              <w:pStyle w:val="ConsPlusNormal"/>
              <w:jc w:val="both"/>
            </w:pPr>
          </w:p>
        </w:tc>
        <w:tc>
          <w:tcPr>
            <w:tcW w:w="1276" w:type="dxa"/>
          </w:tcPr>
          <w:p w14:paraId="1B1317AD" w14:textId="2DB9E443" w:rsidR="00FD6651" w:rsidRPr="003662E9" w:rsidRDefault="00FD6651" w:rsidP="003662E9">
            <w:pPr>
              <w:pStyle w:val="ConsPlusNormal"/>
              <w:jc w:val="both"/>
            </w:pPr>
            <w:r w:rsidRPr="003662E9">
              <w:t>Порядок уничтожения персональных данных зафиксирован в п. 4.2.8. настоящей Политики</w:t>
            </w:r>
            <w:r>
              <w:t>.</w:t>
            </w:r>
          </w:p>
        </w:tc>
      </w:tr>
      <w:tr w:rsidR="00FD6651" w:rsidRPr="003662E9" w14:paraId="6E0F1532" w14:textId="77777777" w:rsidTr="009A7275">
        <w:tc>
          <w:tcPr>
            <w:tcW w:w="1702" w:type="dxa"/>
          </w:tcPr>
          <w:p w14:paraId="69417588" w14:textId="0457C825" w:rsidR="00FD6651" w:rsidRDefault="00FD6651" w:rsidP="00FD6651">
            <w:pPr>
              <w:pStyle w:val="ConsPlusNormal"/>
              <w:jc w:val="both"/>
            </w:pPr>
            <w:r>
              <w:t xml:space="preserve">Продвижение </w:t>
            </w:r>
            <w:r>
              <w:lastRenderedPageBreak/>
              <w:t>товаров, работ, услуг на рынке</w:t>
            </w:r>
          </w:p>
        </w:tc>
        <w:tc>
          <w:tcPr>
            <w:tcW w:w="2126" w:type="dxa"/>
          </w:tcPr>
          <w:p w14:paraId="0F46E04A" w14:textId="35B4035E" w:rsidR="00FD6651" w:rsidRPr="003662E9" w:rsidRDefault="00FD6651" w:rsidP="00FD6651">
            <w:pPr>
              <w:pStyle w:val="ConsPlusNormal"/>
              <w:jc w:val="both"/>
            </w:pPr>
            <w:r w:rsidRPr="003662E9">
              <w:lastRenderedPageBreak/>
              <w:t xml:space="preserve">Посетители </w:t>
            </w:r>
            <w:r w:rsidRPr="003662E9">
              <w:lastRenderedPageBreak/>
              <w:t>Сайта,</w:t>
            </w:r>
            <w:r w:rsidR="008D5DC5">
              <w:t xml:space="preserve"> </w:t>
            </w:r>
            <w:r w:rsidRPr="003662E9">
              <w:t>потенциальные клиенты</w:t>
            </w:r>
          </w:p>
        </w:tc>
        <w:tc>
          <w:tcPr>
            <w:tcW w:w="1984" w:type="dxa"/>
          </w:tcPr>
          <w:p w14:paraId="6C063439" w14:textId="77777777" w:rsidR="009A7275" w:rsidRDefault="009A7275" w:rsidP="009A7275">
            <w:pPr>
              <w:pStyle w:val="ConsPlusNormal"/>
              <w:jc w:val="both"/>
            </w:pPr>
            <w:r>
              <w:lastRenderedPageBreak/>
              <w:t xml:space="preserve">1. Фамилия, имя, </w:t>
            </w:r>
            <w:r>
              <w:lastRenderedPageBreak/>
              <w:t>отчество</w:t>
            </w:r>
          </w:p>
          <w:p w14:paraId="450E4D57" w14:textId="77777777" w:rsidR="009A7275" w:rsidRDefault="009A7275" w:rsidP="009A7275">
            <w:pPr>
              <w:pStyle w:val="ConsPlusNormal"/>
              <w:jc w:val="both"/>
            </w:pPr>
            <w:r>
              <w:t>2. Телефон</w:t>
            </w:r>
          </w:p>
          <w:p w14:paraId="50B9EC54" w14:textId="77777777" w:rsidR="009A7275" w:rsidRDefault="009A7275" w:rsidP="009A7275">
            <w:pPr>
              <w:pStyle w:val="ConsPlusNormal"/>
              <w:jc w:val="both"/>
            </w:pPr>
            <w:r>
              <w:t>3. Адрес проживания (адрес доставки)</w:t>
            </w:r>
          </w:p>
          <w:p w14:paraId="07AC37AC" w14:textId="64B2BC41" w:rsidR="009A7275" w:rsidRDefault="009A7275" w:rsidP="009A7275">
            <w:pPr>
              <w:pStyle w:val="ConsPlusNormal"/>
              <w:jc w:val="both"/>
            </w:pPr>
            <w:r>
              <w:t>4. Аккаунт мессенджера MAX</w:t>
            </w:r>
            <w:r w:rsidR="00904ED1" w:rsidRPr="00904ED1">
              <w:t>, Вконтакте, Одноклассники</w:t>
            </w:r>
            <w:r w:rsidR="00904ED1">
              <w:t xml:space="preserve">, </w:t>
            </w:r>
            <w:r w:rsidR="00904ED1" w:rsidRPr="00904ED1">
              <w:t>Дзен,</w:t>
            </w:r>
          </w:p>
          <w:p w14:paraId="74E07D33" w14:textId="77777777" w:rsidR="009A7275" w:rsidRDefault="009A7275" w:rsidP="009A7275">
            <w:pPr>
              <w:pStyle w:val="ConsPlusNormal"/>
              <w:jc w:val="both"/>
            </w:pPr>
            <w:r>
              <w:t>5. Изображение Пользователя</w:t>
            </w:r>
          </w:p>
          <w:p w14:paraId="2D17305B" w14:textId="44357FFF" w:rsidR="00215935" w:rsidRPr="003662E9" w:rsidRDefault="009A7275" w:rsidP="009A7275">
            <w:pPr>
              <w:pStyle w:val="ConsPlusNormal"/>
              <w:jc w:val="both"/>
            </w:pPr>
            <w:r>
              <w:t>6. Адрес электронной почты</w:t>
            </w:r>
            <w:r w:rsidRPr="003662E9">
              <w:t xml:space="preserve"> </w:t>
            </w:r>
          </w:p>
        </w:tc>
        <w:tc>
          <w:tcPr>
            <w:tcW w:w="1134" w:type="dxa"/>
          </w:tcPr>
          <w:p w14:paraId="6DA6D2BF" w14:textId="23EE5469" w:rsidR="00FD6651" w:rsidRPr="003662E9" w:rsidRDefault="00FD6651" w:rsidP="00FD6651">
            <w:pPr>
              <w:pStyle w:val="ConsPlusNormal"/>
              <w:jc w:val="both"/>
            </w:pPr>
            <w:r w:rsidRPr="003662E9">
              <w:lastRenderedPageBreak/>
              <w:t>Общие</w:t>
            </w:r>
          </w:p>
        </w:tc>
        <w:tc>
          <w:tcPr>
            <w:tcW w:w="1843" w:type="dxa"/>
          </w:tcPr>
          <w:p w14:paraId="167D9F83" w14:textId="77777777" w:rsidR="00FD6651" w:rsidRPr="003662E9" w:rsidRDefault="00FD6651" w:rsidP="00FD6651">
            <w:pPr>
              <w:pStyle w:val="ConsPlusNormal"/>
              <w:jc w:val="both"/>
            </w:pPr>
            <w:r w:rsidRPr="003662E9">
              <w:t xml:space="preserve">Согласие на </w:t>
            </w:r>
            <w:r w:rsidRPr="003662E9">
              <w:lastRenderedPageBreak/>
              <w:t>обработку персональных данных действует до его отзыва. Способы обработки зафиксированы в п. 3.4. настоящей Политики.</w:t>
            </w:r>
          </w:p>
          <w:p w14:paraId="33EFD25D" w14:textId="77777777" w:rsidR="00FD6651" w:rsidRPr="003662E9" w:rsidRDefault="00FD6651" w:rsidP="00FD6651">
            <w:pPr>
              <w:pStyle w:val="ConsPlusNormal"/>
              <w:jc w:val="both"/>
            </w:pPr>
          </w:p>
        </w:tc>
        <w:tc>
          <w:tcPr>
            <w:tcW w:w="1276" w:type="dxa"/>
          </w:tcPr>
          <w:p w14:paraId="1265FFB2" w14:textId="6BFEEC3E" w:rsidR="00FD6651" w:rsidRPr="003662E9" w:rsidRDefault="00FD6651" w:rsidP="00FD6651">
            <w:pPr>
              <w:pStyle w:val="ConsPlusNormal"/>
              <w:jc w:val="both"/>
            </w:pPr>
            <w:r w:rsidRPr="003662E9">
              <w:lastRenderedPageBreak/>
              <w:t xml:space="preserve">Порядок </w:t>
            </w:r>
            <w:r w:rsidRPr="003662E9">
              <w:lastRenderedPageBreak/>
              <w:t>уничтожения персональных данных зафиксирован в п. 4.2.8. настоящей Политики</w:t>
            </w:r>
            <w:r>
              <w:t>.</w:t>
            </w:r>
          </w:p>
        </w:tc>
      </w:tr>
      <w:tr w:rsidR="00FD6651" w:rsidRPr="003662E9" w14:paraId="1A03DC8B" w14:textId="77777777" w:rsidTr="009A7275">
        <w:tc>
          <w:tcPr>
            <w:tcW w:w="1702" w:type="dxa"/>
          </w:tcPr>
          <w:p w14:paraId="126F2DA3" w14:textId="491B6D15" w:rsidR="00FD6651" w:rsidRPr="003C2E66" w:rsidRDefault="009A7275" w:rsidP="00FD6651">
            <w:pPr>
              <w:pStyle w:val="ConsPlusNormal"/>
              <w:jc w:val="both"/>
            </w:pPr>
            <w:r>
              <w:lastRenderedPageBreak/>
              <w:t>З</w:t>
            </w:r>
            <w:r w:rsidR="003C2E66">
              <w:t>аполнение формы обратной связи</w:t>
            </w:r>
            <w:r>
              <w:t xml:space="preserve"> на сайте</w:t>
            </w:r>
          </w:p>
        </w:tc>
        <w:tc>
          <w:tcPr>
            <w:tcW w:w="2126" w:type="dxa"/>
          </w:tcPr>
          <w:p w14:paraId="4E36805C" w14:textId="022F8807" w:rsidR="00FD6651" w:rsidRPr="003662E9" w:rsidRDefault="00FD6651" w:rsidP="00FD6651">
            <w:pPr>
              <w:pStyle w:val="ConsPlusNormal"/>
              <w:jc w:val="both"/>
            </w:pPr>
            <w:r w:rsidRPr="003662E9">
              <w:t>Посетители Сайта,</w:t>
            </w:r>
            <w:r w:rsidR="008D5DC5">
              <w:t xml:space="preserve"> </w:t>
            </w:r>
            <w:r w:rsidRPr="003662E9">
              <w:t>потенциальные клиенты</w:t>
            </w:r>
          </w:p>
        </w:tc>
        <w:tc>
          <w:tcPr>
            <w:tcW w:w="1984" w:type="dxa"/>
          </w:tcPr>
          <w:p w14:paraId="597D3FB5" w14:textId="77777777" w:rsidR="009A7275" w:rsidRDefault="009A7275" w:rsidP="009A7275">
            <w:pPr>
              <w:pStyle w:val="ConsPlusNormal"/>
              <w:jc w:val="both"/>
            </w:pPr>
            <w:r>
              <w:t>1. Фамилия, имя, отчество</w:t>
            </w:r>
          </w:p>
          <w:p w14:paraId="3501D7CC" w14:textId="77777777" w:rsidR="009A7275" w:rsidRDefault="009A7275" w:rsidP="009A7275">
            <w:pPr>
              <w:pStyle w:val="ConsPlusNormal"/>
              <w:jc w:val="both"/>
            </w:pPr>
            <w:r>
              <w:t>2. Телефон</w:t>
            </w:r>
          </w:p>
          <w:p w14:paraId="71C13D97" w14:textId="14855CB1" w:rsidR="009A7275" w:rsidRDefault="009A7275" w:rsidP="009A7275">
            <w:pPr>
              <w:pStyle w:val="ConsPlusNormal"/>
              <w:jc w:val="both"/>
            </w:pPr>
            <w:r>
              <w:t>3. Адрес проживания (адрес доставки)</w:t>
            </w:r>
          </w:p>
          <w:p w14:paraId="1BE72177" w14:textId="7F3703D5" w:rsidR="00215935" w:rsidRPr="003662E9" w:rsidRDefault="009A7275" w:rsidP="009A7275">
            <w:pPr>
              <w:pStyle w:val="ConsPlusNormal"/>
              <w:jc w:val="both"/>
            </w:pPr>
            <w:r>
              <w:t>4. Адрес электронной почты</w:t>
            </w:r>
            <w:r w:rsidRPr="003662E9">
              <w:t xml:space="preserve"> </w:t>
            </w:r>
          </w:p>
        </w:tc>
        <w:tc>
          <w:tcPr>
            <w:tcW w:w="1134" w:type="dxa"/>
          </w:tcPr>
          <w:p w14:paraId="0CFB961E" w14:textId="59BCB08B" w:rsidR="00FD6651" w:rsidRPr="003662E9" w:rsidRDefault="00FD6651" w:rsidP="00FD6651">
            <w:pPr>
              <w:pStyle w:val="ConsPlusNormal"/>
              <w:jc w:val="both"/>
            </w:pPr>
            <w:r w:rsidRPr="003662E9">
              <w:t>Общие</w:t>
            </w:r>
            <w:r>
              <w:t xml:space="preserve"> </w:t>
            </w:r>
          </w:p>
        </w:tc>
        <w:tc>
          <w:tcPr>
            <w:tcW w:w="1843" w:type="dxa"/>
          </w:tcPr>
          <w:p w14:paraId="609AF93E" w14:textId="77777777" w:rsidR="00FD6651" w:rsidRPr="003662E9" w:rsidRDefault="00FD6651" w:rsidP="00FD6651">
            <w:pPr>
              <w:pStyle w:val="ConsPlusNormal"/>
              <w:jc w:val="both"/>
            </w:pPr>
            <w:r w:rsidRPr="003662E9">
              <w:t>Согласие на обработку персональных данных действует до его отзыва. Способы обработки зафиксированы в п. 3.4. настоящей Политики.</w:t>
            </w:r>
          </w:p>
          <w:p w14:paraId="2ABAC61B" w14:textId="77777777" w:rsidR="00FD6651" w:rsidRPr="003662E9" w:rsidRDefault="00FD6651" w:rsidP="00FD6651">
            <w:pPr>
              <w:pStyle w:val="ConsPlusNormal"/>
              <w:jc w:val="both"/>
            </w:pPr>
          </w:p>
        </w:tc>
        <w:tc>
          <w:tcPr>
            <w:tcW w:w="1276" w:type="dxa"/>
          </w:tcPr>
          <w:p w14:paraId="5A4EBF0B" w14:textId="1638689D" w:rsidR="00FD6651" w:rsidRPr="003662E9" w:rsidRDefault="00FD6651" w:rsidP="00FD6651">
            <w:pPr>
              <w:pStyle w:val="ConsPlusNormal"/>
              <w:jc w:val="both"/>
            </w:pPr>
            <w:r w:rsidRPr="003662E9">
              <w:t>Порядок уничтожения персональных данных зафиксирован в п. 4.2.8. настоящей Политики.</w:t>
            </w:r>
          </w:p>
        </w:tc>
      </w:tr>
      <w:bookmarkEnd w:id="1"/>
      <w:bookmarkEnd w:id="2"/>
    </w:tbl>
    <w:p w14:paraId="762EA551" w14:textId="77777777" w:rsidR="003532AF" w:rsidRPr="003662E9" w:rsidRDefault="003532AF" w:rsidP="003662E9">
      <w:pPr>
        <w:pStyle w:val="ConsPlusNormal"/>
        <w:ind w:firstLine="540"/>
        <w:jc w:val="both"/>
      </w:pPr>
    </w:p>
    <w:p w14:paraId="230620C7" w14:textId="25ABE056" w:rsidR="00FC694D" w:rsidRPr="00E15B13" w:rsidRDefault="00FC694D" w:rsidP="003662E9">
      <w:pPr>
        <w:pStyle w:val="ConsPlusNormal"/>
        <w:ind w:firstLine="540"/>
        <w:jc w:val="both"/>
      </w:pPr>
      <w:r w:rsidRPr="00E15B13">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допускается только в случаях, если:</w:t>
      </w:r>
    </w:p>
    <w:p w14:paraId="3D2443E4" w14:textId="1B6E7152" w:rsidR="00FC694D" w:rsidRPr="00E15B13" w:rsidRDefault="00FC694D" w:rsidP="003662E9">
      <w:pPr>
        <w:pStyle w:val="ConsPlusNormal"/>
        <w:ind w:firstLine="540"/>
        <w:jc w:val="both"/>
      </w:pPr>
      <w:r w:rsidRPr="00E15B13">
        <w:t>1) субъект персональных данных дал согласие в письменной форме на обработку своих персональных данных</w:t>
      </w:r>
      <w:r w:rsidR="00B85C84" w:rsidRPr="00E15B13">
        <w:t xml:space="preserve"> согласно п. 3.9 настоящей Политики и части 4 статьи 9 ФЗ-152</w:t>
      </w:r>
      <w:r w:rsidRPr="00E15B13">
        <w:t>;</w:t>
      </w:r>
    </w:p>
    <w:p w14:paraId="334D5440" w14:textId="77777777" w:rsidR="00FC694D" w:rsidRPr="00E15B13" w:rsidRDefault="00FC694D" w:rsidP="003662E9">
      <w:pPr>
        <w:pStyle w:val="ConsPlusNormal"/>
        <w:ind w:firstLine="540"/>
        <w:jc w:val="both"/>
      </w:pPr>
      <w:r w:rsidRPr="00E15B13">
        <w:t>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ФЗ‑152.</w:t>
      </w:r>
    </w:p>
    <w:p w14:paraId="5098D1F6" w14:textId="77777777" w:rsidR="00FC694D" w:rsidRPr="003662E9" w:rsidRDefault="00FC694D" w:rsidP="003662E9">
      <w:pPr>
        <w:pStyle w:val="ConsPlusNormal"/>
        <w:ind w:firstLine="540"/>
        <w:jc w:val="both"/>
      </w:pPr>
      <w:r w:rsidRPr="00E15B13">
        <w:t>Сбор, обработка и хранение</w:t>
      </w:r>
      <w:r w:rsidRPr="003662E9">
        <w:t xml:space="preserve"> персональных данных Пользователя производится Оператором с использованием баз данных на территории Российской Федерации. </w:t>
      </w:r>
    </w:p>
    <w:p w14:paraId="11BB99DF" w14:textId="77777777" w:rsidR="00FC694D" w:rsidRPr="003662E9" w:rsidRDefault="00FC694D" w:rsidP="003662E9">
      <w:pPr>
        <w:pStyle w:val="ConsPlusNormal"/>
        <w:ind w:firstLine="540"/>
        <w:jc w:val="both"/>
        <w:rPr>
          <w:b/>
          <w:bCs/>
        </w:rPr>
      </w:pPr>
    </w:p>
    <w:p w14:paraId="650AA8C5" w14:textId="77777777" w:rsidR="00FC694D" w:rsidRPr="003662E9" w:rsidRDefault="00FC694D" w:rsidP="003662E9">
      <w:pPr>
        <w:pStyle w:val="ConsPlusNormal"/>
        <w:jc w:val="center"/>
        <w:outlineLvl w:val="0"/>
        <w:rPr>
          <w:b/>
          <w:bCs/>
        </w:rPr>
      </w:pPr>
      <w:r w:rsidRPr="003662E9">
        <w:rPr>
          <w:b/>
          <w:bCs/>
        </w:rPr>
        <w:t>3. УСЛОВИЯ ОБРАБОТКИ ПЕРСОНАЛЬНОЙ ИНФОРМАЦИИ ПОЛЬЗОВАТЕЛЕЙ</w:t>
      </w:r>
    </w:p>
    <w:p w14:paraId="64F98693" w14:textId="77777777" w:rsidR="00FC694D" w:rsidRPr="003662E9" w:rsidRDefault="00FC694D" w:rsidP="003662E9">
      <w:pPr>
        <w:pStyle w:val="ConsPlusNormal"/>
        <w:jc w:val="center"/>
        <w:rPr>
          <w:b/>
          <w:bCs/>
        </w:rPr>
      </w:pPr>
      <w:r w:rsidRPr="003662E9">
        <w:rPr>
          <w:b/>
          <w:bCs/>
        </w:rPr>
        <w:t>И ЕЕ ПЕРЕДАЧИ ТРЕТЬИМ ЛИЦАМ</w:t>
      </w:r>
    </w:p>
    <w:p w14:paraId="53AC9CA7" w14:textId="77777777" w:rsidR="00FC694D" w:rsidRPr="003662E9" w:rsidRDefault="00FC694D" w:rsidP="003662E9">
      <w:pPr>
        <w:pStyle w:val="ConsPlusNormal"/>
        <w:ind w:firstLine="540"/>
        <w:jc w:val="both"/>
      </w:pPr>
    </w:p>
    <w:p w14:paraId="2002980C" w14:textId="11FC3844" w:rsidR="00FC694D" w:rsidRPr="003662E9" w:rsidRDefault="00FC694D" w:rsidP="003662E9">
      <w:pPr>
        <w:pStyle w:val="ConsPlusNormal"/>
        <w:ind w:firstLine="540"/>
        <w:jc w:val="both"/>
      </w:pPr>
      <w:r w:rsidRPr="003662E9">
        <w:t>3.1. Сайт</w:t>
      </w:r>
      <w:r w:rsidR="004051A5" w:rsidRPr="004051A5">
        <w:t xml:space="preserve"> </w:t>
      </w:r>
      <w:r w:rsidRPr="003662E9">
        <w:t>хранит персональную информацию Пользователей в соответствии с внутренними регламентами конкретных сервисов.</w:t>
      </w:r>
    </w:p>
    <w:p w14:paraId="1E8FD4FC" w14:textId="2CD049A8" w:rsidR="00FC694D" w:rsidRPr="003662E9" w:rsidRDefault="00FC694D" w:rsidP="003662E9">
      <w:pPr>
        <w:pStyle w:val="ConsPlusNormal"/>
        <w:ind w:firstLine="540"/>
        <w:jc w:val="both"/>
      </w:pPr>
      <w:r w:rsidRPr="003662E9">
        <w:t>3.2. В отношении персональной информации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 При использовании отдельных сервисов Пользователь соглашается с тем, что определенная часть его персональной информации становится общедоступной.</w:t>
      </w:r>
    </w:p>
    <w:p w14:paraId="54DCEE44" w14:textId="3A738E1E" w:rsidR="00F12F45" w:rsidRPr="003662E9" w:rsidRDefault="00F12F45" w:rsidP="003662E9">
      <w:pPr>
        <w:pStyle w:val="ConsPlusNormal"/>
        <w:ind w:firstLine="540"/>
        <w:jc w:val="both"/>
      </w:pPr>
      <w:r w:rsidRPr="003662E9">
        <w:t xml:space="preserve">Оператор вправе поручить обработку персональных данных другому лицу с согласия </w:t>
      </w:r>
      <w:r w:rsidRPr="003662E9">
        <w:lastRenderedPageBreak/>
        <w:t>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ФЗ‑152, обязанность по запросу Оператора персональных данных в течение срока действия поручения оператора</w:t>
      </w:r>
      <w:r w:rsidR="00DA7023">
        <w:t>.</w:t>
      </w:r>
    </w:p>
    <w:p w14:paraId="3AAD9C91" w14:textId="6C0AC750" w:rsidR="00F12F45" w:rsidRPr="003662E9" w:rsidRDefault="00F12F45" w:rsidP="003662E9">
      <w:pPr>
        <w:pStyle w:val="ConsPlusNormal"/>
        <w:ind w:firstLine="540"/>
        <w:jc w:val="both"/>
      </w:pPr>
      <w:r w:rsidRPr="003662E9">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315C35CD" w14:textId="0C88B733" w:rsidR="00F12F45" w:rsidRPr="003662E9" w:rsidRDefault="00F12F45" w:rsidP="003662E9">
      <w:pPr>
        <w:pStyle w:val="ConsPlusNormal"/>
        <w:ind w:firstLine="540"/>
        <w:jc w:val="both"/>
      </w:pPr>
      <w:r w:rsidRPr="003662E9">
        <w:t>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14:paraId="4DA66D4D" w14:textId="530AAEE9" w:rsidR="00F12F45" w:rsidRPr="003662E9" w:rsidRDefault="00F12F45" w:rsidP="003662E9">
      <w:pPr>
        <w:pStyle w:val="ConsPlusNormal"/>
        <w:ind w:firstLine="540"/>
        <w:jc w:val="both"/>
      </w:pPr>
      <w:r w:rsidRPr="003662E9">
        <w:t>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14:paraId="0EEA8C1C" w14:textId="3BE7DE00" w:rsidR="00FC694D" w:rsidRPr="003662E9" w:rsidRDefault="000911B8" w:rsidP="003662E9">
      <w:pPr>
        <w:pStyle w:val="ConsPlusNormal"/>
        <w:ind w:firstLine="540"/>
        <w:jc w:val="both"/>
      </w:pPr>
      <w:r w:rsidRPr="00E34787">
        <w:t>Оператор</w:t>
      </w:r>
      <w:r w:rsidR="00FC694D" w:rsidRPr="00E34787">
        <w:t xml:space="preserve"> вправе передать персональную информацию Пользователя</w:t>
      </w:r>
      <w:r w:rsidR="00A837B4" w:rsidRPr="003662E9">
        <w:t xml:space="preserve"> иным</w:t>
      </w:r>
      <w:r w:rsidR="00FC694D" w:rsidRPr="003662E9">
        <w:t xml:space="preserve"> третьим лицам в следующих случаях:</w:t>
      </w:r>
    </w:p>
    <w:p w14:paraId="570DC95D" w14:textId="77777777" w:rsidR="00FC694D" w:rsidRPr="003662E9" w:rsidRDefault="00FC694D" w:rsidP="003662E9">
      <w:pPr>
        <w:pStyle w:val="ConsPlusNormal"/>
        <w:ind w:firstLine="540"/>
        <w:jc w:val="both"/>
      </w:pPr>
      <w:r w:rsidRPr="003662E9">
        <w:t>3.3.1. Пользователь выразил согласие на такие действия.</w:t>
      </w:r>
    </w:p>
    <w:p w14:paraId="46F2E1A8" w14:textId="102E9FD3" w:rsidR="00FC694D" w:rsidRPr="003662E9" w:rsidRDefault="00FC694D" w:rsidP="003662E9">
      <w:pPr>
        <w:pStyle w:val="ConsPlusNormal"/>
        <w:ind w:firstLine="540"/>
        <w:jc w:val="both"/>
      </w:pPr>
      <w:r w:rsidRPr="003662E9">
        <w:t>3.3.2. Передача необходима для использования Пользователем определенного сервиса</w:t>
      </w:r>
      <w:r w:rsidR="00DA7023">
        <w:t>,</w:t>
      </w:r>
      <w:r w:rsidRPr="003662E9">
        <w:t xml:space="preserve"> либо для исполнения определенного соглашения или договора</w:t>
      </w:r>
      <w:r w:rsidR="00DA7023">
        <w:t xml:space="preserve"> (Оферты)</w:t>
      </w:r>
      <w:r w:rsidRPr="003662E9">
        <w:t xml:space="preserve"> с Пользователем.</w:t>
      </w:r>
    </w:p>
    <w:p w14:paraId="6EC7C0F2" w14:textId="77777777" w:rsidR="00FC694D" w:rsidRPr="003662E9" w:rsidRDefault="00FC694D" w:rsidP="003662E9">
      <w:pPr>
        <w:pStyle w:val="ConsPlusNormal"/>
        <w:ind w:firstLine="540"/>
        <w:jc w:val="both"/>
      </w:pPr>
      <w:r w:rsidRPr="003662E9">
        <w:t>3.3.4. Передача предусмотрена российским или иным применимым законодательством в рамках установленной законодательством процедуры.</w:t>
      </w:r>
    </w:p>
    <w:p w14:paraId="0041F8BB" w14:textId="14074553" w:rsidR="00FC694D" w:rsidRPr="003662E9" w:rsidRDefault="00FC694D" w:rsidP="003662E9">
      <w:pPr>
        <w:pStyle w:val="ConsPlusNormal"/>
        <w:ind w:firstLine="540"/>
        <w:jc w:val="both"/>
      </w:pPr>
      <w:r w:rsidRPr="003662E9">
        <w:t>3.3.5. В случае продажи Сайта</w:t>
      </w:r>
      <w:r w:rsidR="004051A5" w:rsidRPr="004051A5">
        <w:t xml:space="preserve"> </w:t>
      </w:r>
      <w:r w:rsidR="004051A5">
        <w:t>Оператора -</w:t>
      </w:r>
      <w:r w:rsidRPr="003662E9">
        <w:t xml:space="preserve"> к приобретателю переходят все обязательства по соблюдению условий настоящей Политики применительно к полученной им персональной информации.</w:t>
      </w:r>
    </w:p>
    <w:p w14:paraId="7DEFD84D" w14:textId="77777777" w:rsidR="00FC694D" w:rsidRPr="003662E9" w:rsidRDefault="00FC694D" w:rsidP="003662E9">
      <w:pPr>
        <w:pStyle w:val="ConsPlusNormal"/>
        <w:ind w:firstLine="540"/>
        <w:jc w:val="both"/>
      </w:pPr>
      <w:r w:rsidRPr="003662E9">
        <w:t xml:space="preserve">3.4. Обработка персональных данных Пользователя осуществляется без ограничения срока </w:t>
      </w:r>
      <w:bookmarkStart w:id="3" w:name="_Hlk145344460"/>
      <w:r w:rsidRPr="003662E9">
        <w:t>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в том числе в информационных системах персональных данных с использованием средств автоматизации или без использования таких средств. Обработка персональных данных Пользователей осуществляется в соответствии с ФЗ-152.</w:t>
      </w:r>
    </w:p>
    <w:bookmarkEnd w:id="3"/>
    <w:p w14:paraId="7549EEEB" w14:textId="77777777" w:rsidR="00FC694D" w:rsidRPr="003662E9" w:rsidRDefault="00FC694D" w:rsidP="003662E9">
      <w:pPr>
        <w:pStyle w:val="ConsPlusNormal"/>
        <w:ind w:firstLine="540"/>
        <w:jc w:val="both"/>
      </w:pPr>
      <w:r w:rsidRPr="003662E9">
        <w:t>3.5. При утрате или разглашении персональных данных Оператор информирует Пользователя об утрате или разглашении персональных данных.</w:t>
      </w:r>
    </w:p>
    <w:p w14:paraId="305F99A5" w14:textId="77777777" w:rsidR="00FC694D" w:rsidRPr="003662E9" w:rsidRDefault="00FC694D" w:rsidP="003662E9">
      <w:pPr>
        <w:pStyle w:val="ConsPlusNormal"/>
        <w:ind w:firstLine="540"/>
        <w:jc w:val="both"/>
      </w:pPr>
      <w:r w:rsidRPr="003662E9">
        <w:t>3.6. Оператор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5E96148C" w14:textId="77777777" w:rsidR="00FC694D" w:rsidRPr="003662E9" w:rsidRDefault="00FC694D" w:rsidP="003662E9">
      <w:pPr>
        <w:pStyle w:val="ConsPlusNormal"/>
        <w:ind w:firstLine="540"/>
        <w:jc w:val="both"/>
      </w:pPr>
      <w:r w:rsidRPr="003662E9">
        <w:t>3.7. Оператор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3E9F353F" w14:textId="77777777" w:rsidR="00FC694D" w:rsidRPr="003662E9" w:rsidRDefault="00FC694D" w:rsidP="003662E9">
      <w:pPr>
        <w:pStyle w:val="ConsPlusNormal"/>
        <w:ind w:firstLine="540"/>
        <w:jc w:val="both"/>
      </w:pPr>
      <w:r w:rsidRPr="003662E9">
        <w:lastRenderedPageBreak/>
        <w:t>3.8. Трансграничная передача персональных данных</w:t>
      </w:r>
    </w:p>
    <w:p w14:paraId="7CCA8B6C" w14:textId="77777777" w:rsidR="00FC694D" w:rsidRPr="003662E9" w:rsidRDefault="00FC694D" w:rsidP="003662E9">
      <w:pPr>
        <w:pStyle w:val="ConsPlusNormal"/>
        <w:ind w:firstLine="540"/>
        <w:jc w:val="both"/>
      </w:pPr>
      <w:r w:rsidRPr="003662E9">
        <w:t>Оператор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адекватная защита прав субъектов персональных данных, до начала осуществления такой передачи.</w:t>
      </w:r>
    </w:p>
    <w:p w14:paraId="0153B0C3" w14:textId="77777777" w:rsidR="00FC694D" w:rsidRPr="003662E9" w:rsidRDefault="00FC694D" w:rsidP="003662E9">
      <w:pPr>
        <w:pStyle w:val="ConsPlusNormal"/>
        <w:ind w:firstLine="540"/>
        <w:jc w:val="both"/>
      </w:pPr>
      <w:r w:rsidRPr="003662E9">
        <w:t>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14:paraId="02B0EC81" w14:textId="77777777" w:rsidR="00FC694D" w:rsidRPr="003662E9" w:rsidRDefault="00FC694D" w:rsidP="003662E9">
      <w:pPr>
        <w:pStyle w:val="ConsPlusNormal"/>
        <w:ind w:firstLine="540"/>
        <w:jc w:val="both"/>
      </w:pPr>
      <w:r w:rsidRPr="003662E9">
        <w:t>- наличия согласия в письменной форме субъекта персональных данных на трансграничную передачу его персональных данных;</w:t>
      </w:r>
    </w:p>
    <w:p w14:paraId="586DC52A" w14:textId="77777777" w:rsidR="00FC694D" w:rsidRPr="003662E9" w:rsidRDefault="00FC694D" w:rsidP="003662E9">
      <w:pPr>
        <w:pStyle w:val="ConsPlusNormal"/>
        <w:ind w:firstLine="540"/>
        <w:jc w:val="both"/>
      </w:pPr>
      <w:r w:rsidRPr="003662E9">
        <w:t>- исполнения договора, стороной которого является субъект персональных данных.</w:t>
      </w:r>
    </w:p>
    <w:p w14:paraId="0631B95C" w14:textId="260678F8" w:rsidR="00FC694D" w:rsidRPr="003662E9" w:rsidRDefault="00FC694D" w:rsidP="003662E9">
      <w:pPr>
        <w:pStyle w:val="ConsPlusNormal"/>
        <w:ind w:firstLine="540"/>
        <w:jc w:val="both"/>
      </w:pPr>
      <w:r w:rsidRPr="003662E9">
        <w:t xml:space="preserve">3.9.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w:t>
      </w:r>
      <w:r w:rsidRPr="00E15B13">
        <w:t xml:space="preserve">расположенные </w:t>
      </w:r>
      <w:r w:rsidR="004051A5">
        <w:t xml:space="preserve">на сайте </w:t>
      </w:r>
      <w:hyperlink r:id="rId8" w:history="1">
        <w:r w:rsidR="009A7275" w:rsidRPr="00125AED">
          <w:rPr>
            <w:rStyle w:val="a5"/>
          </w:rPr>
          <w:t>http://catalogmagic.ru/</w:t>
        </w:r>
      </w:hyperlink>
      <w:r w:rsidR="003670AD">
        <w:t>.</w:t>
      </w:r>
      <w:r w:rsidR="009A7275" w:rsidRPr="009A7275">
        <w:t xml:space="preserve"> </w:t>
      </w:r>
      <w:r w:rsidRPr="007504A2">
        <w:t>За</w:t>
      </w:r>
      <w:r w:rsidRPr="00E15B13">
        <w:t>полняя соответствующие формы и/или отправляя свои персональные данные Оператору,</w:t>
      </w:r>
      <w:r w:rsidRPr="003662E9">
        <w:t xml:space="preserve"> Пользователь выражает свое согласие с данной Политикой. </w:t>
      </w:r>
      <w:bookmarkStart w:id="4" w:name="_Hlk145429550"/>
      <w:r w:rsidRPr="003662E9">
        <w:t xml:space="preserve">Пользователь считается давшим согласие на обработку своих персональных данных, внесенных в поля формы, в момент проставления </w:t>
      </w:r>
      <w:r w:rsidR="003662E9" w:rsidRPr="003662E9">
        <w:t>символа в чек-боксе (в поле для ввода) на Сайте рядом с текстом вида: «Я даю согласие на обработку моих персональных данных в соответствии с условиями политики конфиденциальности» или иным аналогичным текстом, при условии, что Субъекту персональных данных в каждом месте сбора персональных данных предоставлена возможность ознакомиться с полным текстом настоящей Политики.</w:t>
      </w:r>
      <w:bookmarkEnd w:id="4"/>
    </w:p>
    <w:p w14:paraId="5F25371F" w14:textId="63F3D947" w:rsidR="00F004BD" w:rsidRPr="003662E9" w:rsidRDefault="00F004BD" w:rsidP="003662E9">
      <w:pPr>
        <w:pStyle w:val="ConsPlusNormal"/>
        <w:ind w:firstLine="540"/>
        <w:jc w:val="both"/>
      </w:pPr>
      <w:r w:rsidRPr="003662E9">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является конкретным, предметным, информированным, сознательным и однозначным. </w:t>
      </w:r>
    </w:p>
    <w:p w14:paraId="42633CCE" w14:textId="4BAC98DC" w:rsidR="00B85C84" w:rsidRPr="003662E9" w:rsidRDefault="00B85C84" w:rsidP="003662E9">
      <w:pPr>
        <w:pStyle w:val="ConsPlusNormal"/>
        <w:ind w:firstLine="540"/>
        <w:jc w:val="both"/>
      </w:pPr>
      <w:r w:rsidRPr="003662E9">
        <w:t>В случаях, предусмотренных ФЗ-152,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7420899E" w14:textId="77777777" w:rsidR="00B85C84" w:rsidRPr="003662E9" w:rsidRDefault="00B85C84" w:rsidP="003662E9">
      <w:pPr>
        <w:pStyle w:val="ConsPlusNormal"/>
        <w:ind w:firstLine="540"/>
        <w:jc w:val="both"/>
      </w:pPr>
      <w:r w:rsidRPr="003662E9">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1F4C69FC" w14:textId="77777777" w:rsidR="00B85C84" w:rsidRPr="003662E9" w:rsidRDefault="00B85C84" w:rsidP="003662E9">
      <w:pPr>
        <w:pStyle w:val="ConsPlusNormal"/>
        <w:ind w:firstLine="540"/>
        <w:jc w:val="both"/>
      </w:pPr>
      <w:r w:rsidRPr="003662E9">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518ABE7D" w14:textId="77777777" w:rsidR="00B85C84" w:rsidRPr="003662E9" w:rsidRDefault="00B85C84" w:rsidP="003662E9">
      <w:pPr>
        <w:pStyle w:val="ConsPlusNormal"/>
        <w:ind w:firstLine="540"/>
        <w:jc w:val="both"/>
      </w:pPr>
      <w:r w:rsidRPr="003662E9">
        <w:t>3) наименование или фамилию, имя, отчество и адрес оператора, получающего согласие субъекта персональных данных;</w:t>
      </w:r>
    </w:p>
    <w:p w14:paraId="52BAA85C" w14:textId="77777777" w:rsidR="00B85C84" w:rsidRPr="003662E9" w:rsidRDefault="00B85C84" w:rsidP="003662E9">
      <w:pPr>
        <w:pStyle w:val="ConsPlusNormal"/>
        <w:ind w:firstLine="540"/>
        <w:jc w:val="both"/>
      </w:pPr>
      <w:r w:rsidRPr="003662E9">
        <w:t>4) цель обработки персональных данных;</w:t>
      </w:r>
    </w:p>
    <w:p w14:paraId="5DD9C14A" w14:textId="77777777" w:rsidR="00B85C84" w:rsidRPr="003662E9" w:rsidRDefault="00B85C84" w:rsidP="003662E9">
      <w:pPr>
        <w:pStyle w:val="ConsPlusNormal"/>
        <w:ind w:firstLine="540"/>
        <w:jc w:val="both"/>
      </w:pPr>
      <w:r w:rsidRPr="003662E9">
        <w:t>5) перечень персональных данных, на обработку которых дается согласие субъекта персональных данных;</w:t>
      </w:r>
    </w:p>
    <w:p w14:paraId="05D914FE" w14:textId="77777777" w:rsidR="00B85C84" w:rsidRPr="003662E9" w:rsidRDefault="00B85C84" w:rsidP="003662E9">
      <w:pPr>
        <w:pStyle w:val="ConsPlusNormal"/>
        <w:ind w:firstLine="540"/>
        <w:jc w:val="both"/>
      </w:pPr>
      <w:r w:rsidRPr="003662E9">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74071755" w14:textId="77777777" w:rsidR="00B85C84" w:rsidRPr="003662E9" w:rsidRDefault="00B85C84" w:rsidP="003662E9">
      <w:pPr>
        <w:pStyle w:val="ConsPlusNormal"/>
        <w:ind w:firstLine="540"/>
        <w:jc w:val="both"/>
      </w:pPr>
      <w:r w:rsidRPr="003662E9">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4F170785" w14:textId="77777777" w:rsidR="00B85C84" w:rsidRPr="003662E9" w:rsidRDefault="00B85C84" w:rsidP="003662E9">
      <w:pPr>
        <w:pStyle w:val="ConsPlusNormal"/>
        <w:ind w:firstLine="540"/>
        <w:jc w:val="both"/>
      </w:pPr>
      <w:r w:rsidRPr="003662E9">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16D6E3A9" w14:textId="41886C08" w:rsidR="00B85C84" w:rsidRPr="003662E9" w:rsidRDefault="00B85C84" w:rsidP="003662E9">
      <w:pPr>
        <w:pStyle w:val="ConsPlusNormal"/>
        <w:ind w:firstLine="540"/>
        <w:jc w:val="both"/>
      </w:pPr>
      <w:r w:rsidRPr="003662E9">
        <w:t>9) подпись субъекта персональных данных.</w:t>
      </w:r>
    </w:p>
    <w:p w14:paraId="16071BF1" w14:textId="21E95817" w:rsidR="009E7420" w:rsidRPr="003662E9" w:rsidRDefault="009E7420" w:rsidP="003662E9">
      <w:pPr>
        <w:pStyle w:val="ConsPlusNormal"/>
        <w:ind w:firstLine="540"/>
        <w:jc w:val="both"/>
      </w:pPr>
      <w:r w:rsidRPr="003662E9">
        <w:t xml:space="preserve">Сведения, которые характеризуют физиологические и биологические особенности </w:t>
      </w:r>
      <w:r w:rsidRPr="003662E9">
        <w:lastRenderedPageBreak/>
        <w:t>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статьи 11 ФЗ‑152.</w:t>
      </w:r>
    </w:p>
    <w:p w14:paraId="3CA0A22A" w14:textId="453B7BBF" w:rsidR="00FC694D" w:rsidRPr="003662E9" w:rsidRDefault="00FC694D" w:rsidP="003662E9">
      <w:pPr>
        <w:pStyle w:val="ConsPlusNormal"/>
        <w:ind w:firstLine="540"/>
        <w:jc w:val="both"/>
      </w:pPr>
      <w:r w:rsidRPr="003662E9">
        <w:t>Согласие на обработку персональных данных действует со дня его подписания до дня отзыва в письменной/электронной форме.</w:t>
      </w:r>
    </w:p>
    <w:p w14:paraId="3AD730C9" w14:textId="77777777" w:rsidR="00E24104" w:rsidRPr="003662E9" w:rsidRDefault="00E24104" w:rsidP="003662E9">
      <w:pPr>
        <w:pStyle w:val="ConsPlusNormal"/>
        <w:ind w:firstLine="540"/>
        <w:jc w:val="both"/>
      </w:pPr>
      <w:r w:rsidRPr="003662E9">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ФЗ‑152. </w:t>
      </w:r>
    </w:p>
    <w:p w14:paraId="376F775B" w14:textId="1D975F64" w:rsidR="00F004BD" w:rsidRPr="001A53B8" w:rsidRDefault="00F004BD" w:rsidP="003662E9">
      <w:pPr>
        <w:pStyle w:val="ConsPlusNormal"/>
        <w:ind w:firstLine="540"/>
        <w:jc w:val="both"/>
      </w:pPr>
      <w:r w:rsidRPr="003662E9">
        <w:t xml:space="preserve">В случае получения уведомления от Пользователя об отзыве согласия на обработку персональных </w:t>
      </w:r>
      <w:r w:rsidRPr="001A53B8">
        <w:t>данных Сайт прекращает обработку персональных данных Пользователя в срок, не превышающий 10 рабочих дней с момента получения.</w:t>
      </w:r>
    </w:p>
    <w:p w14:paraId="5CB61D26" w14:textId="64762C94" w:rsidR="00F62808" w:rsidRPr="00E56464" w:rsidRDefault="00F004BD" w:rsidP="003662E9">
      <w:pPr>
        <w:pStyle w:val="ConsPlusNormal"/>
        <w:ind w:firstLine="540"/>
        <w:jc w:val="both"/>
      </w:pPr>
      <w:r w:rsidRPr="001A53B8">
        <w:t xml:space="preserve">Уведомление об отзыве согласия на обработку персональных данных направляется на адрес электронной почты: </w:t>
      </w:r>
      <w:hyperlink r:id="rId9" w:history="1">
        <w:r w:rsidR="00E56464" w:rsidRPr="008452B4">
          <w:rPr>
            <w:rStyle w:val="a5"/>
          </w:rPr>
          <w:t>contact@catalogmagic.ru</w:t>
        </w:r>
      </w:hyperlink>
      <w:r w:rsidR="00F62808">
        <w:t>.</w:t>
      </w:r>
      <w:r w:rsidR="00E56464" w:rsidRPr="00E56464">
        <w:t xml:space="preserve"> </w:t>
      </w:r>
    </w:p>
    <w:p w14:paraId="63603CB8" w14:textId="5FF53319" w:rsidR="00A01E97" w:rsidRPr="001A53B8" w:rsidRDefault="00A01E97" w:rsidP="003662E9">
      <w:pPr>
        <w:pStyle w:val="ConsPlusNormal"/>
        <w:ind w:firstLine="540"/>
        <w:jc w:val="both"/>
      </w:pPr>
      <w:r w:rsidRPr="001A53B8">
        <w:t>3.10. Право субъекта персональных данных на доступ к его персональным данным</w:t>
      </w:r>
    </w:p>
    <w:p w14:paraId="5D60F37A" w14:textId="0671C94A" w:rsidR="00A01E97" w:rsidRPr="003662E9" w:rsidRDefault="00A01E97" w:rsidP="003662E9">
      <w:pPr>
        <w:pStyle w:val="ConsPlusNormal"/>
        <w:ind w:firstLine="540"/>
        <w:jc w:val="both"/>
      </w:pPr>
      <w:r w:rsidRPr="001A53B8">
        <w:t>3.10.1. Субъект персональных данных имеет</w:t>
      </w:r>
      <w:r w:rsidRPr="003662E9">
        <w:t xml:space="preserve"> право на получение сведений, указанных в пункте 3.10.7 настоящей Политики. Субъект персональных данных вправе требовать от </w:t>
      </w:r>
      <w:r w:rsidR="00750F6A">
        <w:t>О</w:t>
      </w:r>
      <w:r w:rsidRPr="003662E9">
        <w:t>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B6980AF" w14:textId="62D753FF" w:rsidR="00A01E97" w:rsidRPr="003662E9" w:rsidRDefault="00A01E97" w:rsidP="003662E9">
      <w:pPr>
        <w:pStyle w:val="ConsPlusNormal"/>
        <w:ind w:firstLine="540"/>
        <w:jc w:val="both"/>
      </w:pPr>
      <w:r w:rsidRPr="003662E9">
        <w:t>3.10.2. Сведения, указанные в пункте 3.10.7 настоящей Политики,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DC9B111" w14:textId="2596DBD5" w:rsidR="00A01E97" w:rsidRPr="003662E9" w:rsidRDefault="00A01E97" w:rsidP="003662E9">
      <w:pPr>
        <w:pStyle w:val="ConsPlusNormal"/>
        <w:ind w:firstLine="540"/>
        <w:jc w:val="both"/>
      </w:pPr>
      <w:r w:rsidRPr="003662E9">
        <w:t xml:space="preserve">3.10.3. Сведения, указанные в пункте 3.10.7 настоящей Политики, предоставляются субъекту персональных данных или его представителю оператором в течение десяти рабочих дней с момента обращения либо получения </w:t>
      </w:r>
      <w:r w:rsidR="00C2334D" w:rsidRPr="003662E9">
        <w:t>О</w:t>
      </w:r>
      <w:r w:rsidRPr="003662E9">
        <w:t xml:space="preserve">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w:t>
      </w:r>
      <w:r w:rsidR="00C2334D" w:rsidRPr="003662E9">
        <w:t>О</w:t>
      </w:r>
      <w:r w:rsidRPr="003662E9">
        <w:t xml:space="preserve">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указанные в </w:t>
      </w:r>
      <w:r w:rsidR="00C2334D" w:rsidRPr="003662E9">
        <w:t>пункте 3.10.7 настоящей Политики</w:t>
      </w:r>
      <w:r w:rsidRPr="003662E9">
        <w:t>,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6D9AD209" w14:textId="7FD688BF" w:rsidR="00A01E97" w:rsidRPr="003662E9" w:rsidRDefault="00C2334D" w:rsidP="003662E9">
      <w:pPr>
        <w:pStyle w:val="ConsPlusNormal"/>
        <w:ind w:firstLine="540"/>
        <w:jc w:val="both"/>
      </w:pPr>
      <w:r w:rsidRPr="003662E9">
        <w:t>3.10.</w:t>
      </w:r>
      <w:r w:rsidR="00A01E97" w:rsidRPr="003662E9">
        <w:t xml:space="preserve">4. В случае, если сведения, указанные в </w:t>
      </w:r>
      <w:r w:rsidRPr="003662E9">
        <w:t>пункте 3.10.7 настоящей Политики</w:t>
      </w:r>
      <w:r w:rsidR="00A01E97" w:rsidRPr="003662E9">
        <w:t xml:space="preserve">,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w:t>
      </w:r>
      <w:r w:rsidRPr="003662E9">
        <w:t>О</w:t>
      </w:r>
      <w:r w:rsidR="00A01E97" w:rsidRPr="003662E9">
        <w:t xml:space="preserve">ператору или направить ему повторный запрос в целях получения сведений, указанных в </w:t>
      </w:r>
      <w:r w:rsidRPr="003662E9">
        <w:t>пункте 3.10.7 настоящей Политики</w:t>
      </w:r>
      <w:r w:rsidR="00A01E97" w:rsidRPr="003662E9">
        <w:t xml:space="preserve">,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w:t>
      </w:r>
      <w:r w:rsidR="00A01E97" w:rsidRPr="003662E9">
        <w:lastRenderedPageBreak/>
        <w:t>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67789396" w14:textId="5B817C1A" w:rsidR="00A01E97" w:rsidRPr="003662E9" w:rsidRDefault="00C2334D" w:rsidP="003662E9">
      <w:pPr>
        <w:pStyle w:val="ConsPlusNormal"/>
        <w:ind w:firstLine="540"/>
        <w:jc w:val="both"/>
      </w:pPr>
      <w:r w:rsidRPr="003662E9">
        <w:t>3.10.</w:t>
      </w:r>
      <w:r w:rsidR="00A01E97" w:rsidRPr="003662E9">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r w:rsidRPr="003662E9">
        <w:t>пункте 3.10.7 настоящей Политики</w:t>
      </w:r>
      <w:r w:rsidR="00A01E97" w:rsidRPr="003662E9">
        <w:t xml:space="preserve">, а также в целях ознакомления с обрабатываемыми персональными данными до истечения срока, указанного в </w:t>
      </w:r>
      <w:r w:rsidRPr="003662E9">
        <w:t>пункте 3.10.4 настоящей Политики</w:t>
      </w:r>
      <w:r w:rsidR="00A01E97" w:rsidRPr="003662E9">
        <w:t xml:space="preserve">,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r w:rsidRPr="003662E9">
        <w:t>пункте 3.10.3 настоящей Политики</w:t>
      </w:r>
      <w:r w:rsidR="00A01E97" w:rsidRPr="003662E9">
        <w:t>, должен содержать обоснование направления повторного запроса.</w:t>
      </w:r>
    </w:p>
    <w:p w14:paraId="17C2C620" w14:textId="53333C05" w:rsidR="00A01E97" w:rsidRPr="003662E9" w:rsidRDefault="00C2334D" w:rsidP="003662E9">
      <w:pPr>
        <w:pStyle w:val="ConsPlusNormal"/>
        <w:ind w:firstLine="540"/>
        <w:jc w:val="both"/>
      </w:pPr>
      <w:r w:rsidRPr="003662E9">
        <w:t>3.10.</w:t>
      </w:r>
      <w:r w:rsidR="00A01E97" w:rsidRPr="003662E9">
        <w:t xml:space="preserve">6. Оператор вправе отказать субъекту персональных данных в выполнении повторного запроса, не соответствующего условиям, предусмотренным </w:t>
      </w:r>
      <w:r w:rsidRPr="003662E9">
        <w:t>в пунктах 3.10.4 и 3.10.5 настоящей Политики</w:t>
      </w:r>
      <w:r w:rsidR="00A01E97" w:rsidRPr="003662E9">
        <w:t xml:space="preserve">.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sidRPr="003662E9">
        <w:t>О</w:t>
      </w:r>
      <w:r w:rsidR="00A01E97" w:rsidRPr="003662E9">
        <w:t>ператоре.</w:t>
      </w:r>
    </w:p>
    <w:p w14:paraId="26376AEE" w14:textId="3EF9330C" w:rsidR="00A01E97" w:rsidRPr="003662E9" w:rsidRDefault="00C2334D" w:rsidP="003662E9">
      <w:pPr>
        <w:pStyle w:val="ConsPlusNormal"/>
        <w:ind w:firstLine="540"/>
        <w:jc w:val="both"/>
      </w:pPr>
      <w:r w:rsidRPr="003662E9">
        <w:t>3.10.</w:t>
      </w:r>
      <w:r w:rsidR="00A01E97" w:rsidRPr="003662E9">
        <w:t>7. Субъект персональных данных имеет право на получение информации, касающейся обработки его персональных данных, в том числе содержащей:</w:t>
      </w:r>
    </w:p>
    <w:p w14:paraId="370DF3DE" w14:textId="11FF55DF" w:rsidR="00A01E97" w:rsidRPr="003662E9" w:rsidRDefault="00A01E97" w:rsidP="003662E9">
      <w:pPr>
        <w:pStyle w:val="ConsPlusNormal"/>
        <w:ind w:firstLine="540"/>
        <w:jc w:val="both"/>
      </w:pPr>
      <w:r w:rsidRPr="003662E9">
        <w:t xml:space="preserve">1) подтверждение факта обработки персональных данных </w:t>
      </w:r>
      <w:r w:rsidR="00C2334D" w:rsidRPr="003662E9">
        <w:t>О</w:t>
      </w:r>
      <w:r w:rsidRPr="003662E9">
        <w:t>ператором;</w:t>
      </w:r>
    </w:p>
    <w:p w14:paraId="2D516976" w14:textId="77777777" w:rsidR="00A01E97" w:rsidRPr="003662E9" w:rsidRDefault="00A01E97" w:rsidP="003662E9">
      <w:pPr>
        <w:pStyle w:val="ConsPlusNormal"/>
        <w:ind w:firstLine="540"/>
        <w:jc w:val="both"/>
      </w:pPr>
      <w:r w:rsidRPr="003662E9">
        <w:t>2) правовые основания и цели обработки персональных данных;</w:t>
      </w:r>
    </w:p>
    <w:p w14:paraId="2747973B" w14:textId="623028D7" w:rsidR="00A01E97" w:rsidRPr="003662E9" w:rsidRDefault="00A01E97" w:rsidP="003662E9">
      <w:pPr>
        <w:pStyle w:val="ConsPlusNormal"/>
        <w:ind w:firstLine="540"/>
        <w:jc w:val="both"/>
      </w:pPr>
      <w:r w:rsidRPr="003662E9">
        <w:t xml:space="preserve">3) цели и применяемые </w:t>
      </w:r>
      <w:r w:rsidR="00C2334D" w:rsidRPr="003662E9">
        <w:t>О</w:t>
      </w:r>
      <w:r w:rsidRPr="003662E9">
        <w:t>ператором способы обработки персональных данных;</w:t>
      </w:r>
    </w:p>
    <w:p w14:paraId="0081713A" w14:textId="77777777" w:rsidR="00A01E97" w:rsidRPr="003662E9" w:rsidRDefault="00A01E97" w:rsidP="003662E9">
      <w:pPr>
        <w:pStyle w:val="ConsPlusNormal"/>
        <w:ind w:firstLine="540"/>
        <w:jc w:val="both"/>
      </w:pPr>
      <w:r w:rsidRPr="003662E9">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00E179CB" w14:textId="77777777" w:rsidR="00A01E97" w:rsidRPr="003662E9" w:rsidRDefault="00A01E97" w:rsidP="003662E9">
      <w:pPr>
        <w:pStyle w:val="ConsPlusNormal"/>
        <w:ind w:firstLine="540"/>
        <w:jc w:val="both"/>
      </w:pPr>
      <w:r w:rsidRPr="003662E9">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650A0B4E" w14:textId="77777777" w:rsidR="00A01E97" w:rsidRPr="003662E9" w:rsidRDefault="00A01E97" w:rsidP="003662E9">
      <w:pPr>
        <w:pStyle w:val="ConsPlusNormal"/>
        <w:ind w:firstLine="540"/>
        <w:jc w:val="both"/>
      </w:pPr>
      <w:r w:rsidRPr="003662E9">
        <w:t>6) сроки обработки персональных данных, в том числе сроки их хранения;</w:t>
      </w:r>
    </w:p>
    <w:p w14:paraId="4D609B44" w14:textId="77777777" w:rsidR="00A01E97" w:rsidRPr="003662E9" w:rsidRDefault="00A01E97" w:rsidP="003662E9">
      <w:pPr>
        <w:pStyle w:val="ConsPlusNormal"/>
        <w:ind w:firstLine="540"/>
        <w:jc w:val="both"/>
      </w:pPr>
      <w:r w:rsidRPr="003662E9">
        <w:t>7) порядок осуществления субъектом персональных данных прав, предусмотренных настоящим Федеральным законом;</w:t>
      </w:r>
    </w:p>
    <w:p w14:paraId="0E316ED3" w14:textId="77777777" w:rsidR="00A01E97" w:rsidRPr="003662E9" w:rsidRDefault="00A01E97" w:rsidP="003662E9">
      <w:pPr>
        <w:pStyle w:val="ConsPlusNormal"/>
        <w:ind w:firstLine="540"/>
        <w:jc w:val="both"/>
      </w:pPr>
      <w:r w:rsidRPr="003662E9">
        <w:t>8) информацию об осуществленной или о предполагаемой трансграничной передаче данных;</w:t>
      </w:r>
    </w:p>
    <w:p w14:paraId="19755671" w14:textId="28456C66" w:rsidR="00A01E97" w:rsidRPr="003662E9" w:rsidRDefault="00A01E97" w:rsidP="003662E9">
      <w:pPr>
        <w:pStyle w:val="ConsPlusNormal"/>
        <w:ind w:firstLine="540"/>
        <w:jc w:val="both"/>
      </w:pPr>
      <w:r w:rsidRPr="003662E9">
        <w:t xml:space="preserve">9) наименование или фамилию, имя, отчество и адрес лица, осуществляющего обработку персональных данных по поручению </w:t>
      </w:r>
      <w:r w:rsidR="00C2334D" w:rsidRPr="003662E9">
        <w:t>О</w:t>
      </w:r>
      <w:r w:rsidRPr="003662E9">
        <w:t>ператора, если обработка поручена или будет поручена такому лицу;</w:t>
      </w:r>
    </w:p>
    <w:p w14:paraId="6AF442F9" w14:textId="18610130" w:rsidR="00A01E97" w:rsidRPr="003662E9" w:rsidRDefault="00A01E97" w:rsidP="003662E9">
      <w:pPr>
        <w:pStyle w:val="ConsPlusNormal"/>
        <w:ind w:firstLine="540"/>
        <w:jc w:val="both"/>
      </w:pPr>
      <w:r w:rsidRPr="003662E9">
        <w:t xml:space="preserve">9.1) информацию о способах исполнения </w:t>
      </w:r>
      <w:r w:rsidR="00C2334D" w:rsidRPr="003662E9">
        <w:t>О</w:t>
      </w:r>
      <w:r w:rsidRPr="003662E9">
        <w:t>ператором обязанностей, установленных статьей 18.1</w:t>
      </w:r>
      <w:r w:rsidR="00C2334D" w:rsidRPr="003662E9">
        <w:t xml:space="preserve"> ФЗ‑152</w:t>
      </w:r>
      <w:r w:rsidRPr="003662E9">
        <w:t>;</w:t>
      </w:r>
    </w:p>
    <w:p w14:paraId="37BA281E" w14:textId="7E2F79D3" w:rsidR="00A01E97" w:rsidRPr="003662E9" w:rsidRDefault="00A01E97" w:rsidP="003662E9">
      <w:pPr>
        <w:pStyle w:val="ConsPlusNormal"/>
        <w:ind w:firstLine="540"/>
        <w:jc w:val="both"/>
      </w:pPr>
      <w:r w:rsidRPr="003662E9">
        <w:t xml:space="preserve">10) иные сведения, предусмотренные </w:t>
      </w:r>
      <w:r w:rsidR="00C2334D" w:rsidRPr="003662E9">
        <w:t xml:space="preserve">ФЗ‑152 </w:t>
      </w:r>
      <w:r w:rsidRPr="003662E9">
        <w:t>или другими федеральными законами.</w:t>
      </w:r>
    </w:p>
    <w:p w14:paraId="0726883E" w14:textId="0A56BDF4" w:rsidR="00C2334D" w:rsidRPr="003662E9" w:rsidRDefault="00C2334D" w:rsidP="003662E9">
      <w:pPr>
        <w:pStyle w:val="ConsPlusNormal"/>
        <w:ind w:firstLine="540"/>
        <w:jc w:val="both"/>
      </w:pPr>
      <w:r w:rsidRPr="003662E9">
        <w:t xml:space="preserve">3.11.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при условии предварительного согласия субъекта персональных данных. </w:t>
      </w:r>
    </w:p>
    <w:p w14:paraId="7979F162" w14:textId="7F6D730B" w:rsidR="00FC694D" w:rsidRPr="003662E9" w:rsidRDefault="00C2334D" w:rsidP="004F15D4">
      <w:pPr>
        <w:pStyle w:val="ConsPlusNormal"/>
        <w:ind w:firstLine="540"/>
        <w:jc w:val="both"/>
      </w:pPr>
      <w:r w:rsidRPr="003662E9">
        <w:t>Оператор обязан немедленно прекратить по требованию субъекта персональных данных обработку его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w:t>
      </w:r>
    </w:p>
    <w:p w14:paraId="44449A96" w14:textId="6F926A99" w:rsidR="00FC694D" w:rsidRPr="003B25E9" w:rsidRDefault="00FC694D" w:rsidP="003B25E9">
      <w:pPr>
        <w:pStyle w:val="ConsPlusNormal"/>
        <w:jc w:val="center"/>
        <w:outlineLvl w:val="0"/>
        <w:rPr>
          <w:b/>
          <w:bCs/>
        </w:rPr>
      </w:pPr>
      <w:r w:rsidRPr="003662E9">
        <w:rPr>
          <w:b/>
          <w:bCs/>
        </w:rPr>
        <w:t>4. ОБЯЗАТЕЛЬСТВА СТОРОН</w:t>
      </w:r>
    </w:p>
    <w:p w14:paraId="16EB49DB" w14:textId="77777777" w:rsidR="00FC694D" w:rsidRPr="003662E9" w:rsidRDefault="00FC694D" w:rsidP="003662E9">
      <w:pPr>
        <w:pStyle w:val="ConsPlusNormal"/>
        <w:ind w:firstLine="540"/>
        <w:jc w:val="both"/>
      </w:pPr>
      <w:r w:rsidRPr="003662E9">
        <w:t>4.1. Пользователь обязан:</w:t>
      </w:r>
    </w:p>
    <w:p w14:paraId="5B7D1679" w14:textId="298AF0EA" w:rsidR="00FC694D" w:rsidRPr="003662E9" w:rsidRDefault="00FC694D" w:rsidP="003662E9">
      <w:pPr>
        <w:pStyle w:val="ConsPlusNormal"/>
        <w:ind w:firstLine="540"/>
        <w:jc w:val="both"/>
      </w:pPr>
      <w:r w:rsidRPr="003662E9">
        <w:t xml:space="preserve">4.1.1. Предоставить информацию о персональных данных, необходимую для </w:t>
      </w:r>
      <w:r w:rsidR="000F61E2">
        <w:t xml:space="preserve">оказания </w:t>
      </w:r>
      <w:r w:rsidR="00C64982" w:rsidRPr="00C64982">
        <w:t>консультационно-информационных</w:t>
      </w:r>
      <w:r w:rsidR="000F61E2">
        <w:t xml:space="preserve"> услуг.</w:t>
      </w:r>
    </w:p>
    <w:p w14:paraId="68D3F779" w14:textId="77777777" w:rsidR="00FC694D" w:rsidRPr="003662E9" w:rsidRDefault="00FC694D" w:rsidP="003662E9">
      <w:pPr>
        <w:pStyle w:val="ConsPlusNormal"/>
        <w:ind w:firstLine="540"/>
        <w:jc w:val="both"/>
      </w:pPr>
      <w:r w:rsidRPr="003662E9">
        <w:t>4.1.2. Обновлять, дополнять предоставленную информацию о персональных данных в случае изменения данной информации.</w:t>
      </w:r>
    </w:p>
    <w:p w14:paraId="26C9BCCB" w14:textId="77777777" w:rsidR="00FC694D" w:rsidRPr="003662E9" w:rsidRDefault="00FC694D" w:rsidP="003662E9">
      <w:pPr>
        <w:pStyle w:val="ConsPlusNormal"/>
        <w:ind w:firstLine="540"/>
        <w:jc w:val="both"/>
      </w:pPr>
      <w:r w:rsidRPr="003662E9">
        <w:t>4.2. Оператор обязан:</w:t>
      </w:r>
    </w:p>
    <w:p w14:paraId="5DFC1001" w14:textId="75394484" w:rsidR="00C2334D" w:rsidRPr="003662E9" w:rsidRDefault="00FC694D" w:rsidP="003662E9">
      <w:pPr>
        <w:pStyle w:val="ConsPlusNormal"/>
        <w:ind w:firstLine="540"/>
        <w:jc w:val="both"/>
      </w:pPr>
      <w:r w:rsidRPr="003662E9">
        <w:t xml:space="preserve">4.2.1. </w:t>
      </w:r>
      <w:r w:rsidR="00C2334D" w:rsidRPr="003662E9">
        <w:t xml:space="preserve">При сборе персональных данных </w:t>
      </w:r>
      <w:r w:rsidR="00B308AC" w:rsidRPr="003662E9">
        <w:t>О</w:t>
      </w:r>
      <w:r w:rsidR="00C2334D" w:rsidRPr="003662E9">
        <w:t xml:space="preserve">ператор обязан предоставить субъекту </w:t>
      </w:r>
      <w:r w:rsidR="00C2334D" w:rsidRPr="003662E9">
        <w:lastRenderedPageBreak/>
        <w:t xml:space="preserve">персональных данных по его просьбе информацию, предусмотренную </w:t>
      </w:r>
      <w:r w:rsidR="00B308AC" w:rsidRPr="003662E9">
        <w:t>пунктом 3.10.7 настоящей Политики</w:t>
      </w:r>
      <w:r w:rsidR="00C2334D" w:rsidRPr="003662E9">
        <w:t>.</w:t>
      </w:r>
    </w:p>
    <w:p w14:paraId="2B02EA63" w14:textId="77777777" w:rsidR="00B308AC" w:rsidRPr="003662E9" w:rsidRDefault="00B308AC" w:rsidP="003662E9">
      <w:pPr>
        <w:pStyle w:val="ConsPlusNormal"/>
        <w:ind w:firstLine="540"/>
        <w:jc w:val="both"/>
      </w:pPr>
      <w:r w:rsidRPr="003662E9">
        <w:t>4.2.2.</w:t>
      </w:r>
      <w:r w:rsidR="00C2334D" w:rsidRPr="003662E9">
        <w:t xml:space="preserve"> При сборе персональных данных, в том числе посредством информационно-телекоммуникационной сети </w:t>
      </w:r>
      <w:r w:rsidRPr="003662E9">
        <w:t>«</w:t>
      </w:r>
      <w:r w:rsidR="00C2334D" w:rsidRPr="003662E9">
        <w:t>Интернет</w:t>
      </w:r>
      <w:r w:rsidRPr="003662E9">
        <w:t>»</w:t>
      </w:r>
      <w:r w:rsidR="00C2334D" w:rsidRPr="003662E9">
        <w:t xml:space="preserve">, </w:t>
      </w:r>
      <w:r w:rsidRPr="003662E9">
        <w:t>О</w:t>
      </w:r>
      <w:r w:rsidR="00C2334D" w:rsidRPr="003662E9">
        <w:t xml:space="preserve">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w:t>
      </w:r>
      <w:r w:rsidRPr="003662E9">
        <w:t>ФЗ‑152.</w:t>
      </w:r>
    </w:p>
    <w:p w14:paraId="4336BC76" w14:textId="77777777" w:rsidR="00B308AC" w:rsidRPr="003662E9" w:rsidRDefault="00FC694D" w:rsidP="003662E9">
      <w:pPr>
        <w:pStyle w:val="ConsPlusNormal"/>
        <w:ind w:firstLine="540"/>
        <w:jc w:val="both"/>
      </w:pPr>
      <w:r w:rsidRPr="003662E9">
        <w:t xml:space="preserve">4.2.3. </w:t>
      </w:r>
      <w:r w:rsidR="00B308AC" w:rsidRPr="003662E9">
        <w:t xml:space="preserve">Оператор обязан принимать меры, необходимые и достаточные для обеспечения выполнения обязанностей, предусмотренных ФЗ‑152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ФЗ‑152 и принятыми в соответствии с ним нормативными правовыми актами. </w:t>
      </w:r>
    </w:p>
    <w:p w14:paraId="65A1F571" w14:textId="74FC2090" w:rsidR="00B308AC" w:rsidRPr="003662E9" w:rsidRDefault="00B308AC" w:rsidP="003662E9">
      <w:pPr>
        <w:pStyle w:val="ConsPlusNormal"/>
        <w:ind w:firstLine="540"/>
        <w:jc w:val="both"/>
      </w:pPr>
      <w:r w:rsidRPr="003662E9">
        <w:t>Оператор принимает следующие меры, необходимые и достаточные для обеспечения выполнения обязанностей:</w:t>
      </w:r>
    </w:p>
    <w:p w14:paraId="2A9947BB" w14:textId="3AE3AB92" w:rsidR="00B308AC" w:rsidRPr="003662E9" w:rsidRDefault="00B308AC" w:rsidP="003662E9">
      <w:pPr>
        <w:pStyle w:val="ConsPlusNormal"/>
        <w:ind w:firstLine="540"/>
        <w:jc w:val="both"/>
      </w:pPr>
      <w:r w:rsidRPr="003662E9">
        <w:t>1) назначение ответственного за организацию обработки персональных данных;</w:t>
      </w:r>
    </w:p>
    <w:p w14:paraId="2D27C96B" w14:textId="4B39D648" w:rsidR="00B308AC" w:rsidRPr="003662E9" w:rsidRDefault="00B308AC" w:rsidP="003662E9">
      <w:pPr>
        <w:pStyle w:val="ConsPlusNormal"/>
        <w:ind w:firstLine="540"/>
        <w:jc w:val="both"/>
      </w:pPr>
      <w:r w:rsidRPr="003662E9">
        <w:t xml:space="preserve">2) издание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p>
    <w:p w14:paraId="6A66EB87" w14:textId="77777777" w:rsidR="00B308AC" w:rsidRPr="003662E9" w:rsidRDefault="00B308AC" w:rsidP="003662E9">
      <w:pPr>
        <w:pStyle w:val="ConsPlusNormal"/>
        <w:ind w:firstLine="540"/>
        <w:jc w:val="both"/>
      </w:pPr>
      <w:r w:rsidRPr="003662E9">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14:paraId="09669C32" w14:textId="38818924" w:rsidR="00B308AC" w:rsidRPr="003662E9" w:rsidRDefault="00B308AC" w:rsidP="003662E9">
      <w:pPr>
        <w:pStyle w:val="ConsPlusNormal"/>
        <w:ind w:firstLine="540"/>
        <w:jc w:val="both"/>
      </w:pPr>
      <w:r w:rsidRPr="003662E9">
        <w:t>4) осуществление внутреннего контроля и (или) аудита соответствия обработки персональных данных ФЗ‑152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4082F132" w14:textId="5EE11F19" w:rsidR="00B308AC" w:rsidRPr="003662E9" w:rsidRDefault="00B308AC" w:rsidP="003662E9">
      <w:pPr>
        <w:pStyle w:val="ConsPlusNormal"/>
        <w:ind w:firstLine="540"/>
        <w:jc w:val="both"/>
      </w:pPr>
      <w:r w:rsidRPr="003662E9">
        <w:t>5)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ФЗ‑152,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10DD74E1" w14:textId="77777777" w:rsidR="00B308AC" w:rsidRPr="003662E9" w:rsidRDefault="00B308AC" w:rsidP="003662E9">
      <w:pPr>
        <w:pStyle w:val="ConsPlusNormal"/>
        <w:ind w:firstLine="540"/>
        <w:jc w:val="both"/>
      </w:pPr>
      <w:r w:rsidRPr="003662E9">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1AD990A4" w14:textId="3286E2D9" w:rsidR="00B308AC" w:rsidRPr="003662E9" w:rsidRDefault="00BE5D49" w:rsidP="003662E9">
      <w:pPr>
        <w:pStyle w:val="ConsPlusNormal"/>
        <w:ind w:firstLine="540"/>
        <w:jc w:val="both"/>
      </w:pPr>
      <w:r w:rsidRPr="003662E9">
        <w:t>4.2.4.</w:t>
      </w:r>
      <w:r w:rsidR="00B308AC" w:rsidRPr="003662E9">
        <w:t xml:space="preserve"> Оператор обязан опубликовать или иным образом обеспечить неограниченный доступ к </w:t>
      </w:r>
      <w:r w:rsidRPr="003662E9">
        <w:t>настоящей Политике.</w:t>
      </w:r>
      <w:r w:rsidR="00B308AC" w:rsidRPr="003662E9">
        <w:t xml:space="preserve">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w:t>
      </w:r>
      <w:r w:rsidRPr="003662E9">
        <w:t>О</w:t>
      </w:r>
      <w:r w:rsidR="00B308AC" w:rsidRPr="003662E9">
        <w:t xml:space="preserve">ператору сайта в информационно-телекоммуникационной сети </w:t>
      </w:r>
      <w:r w:rsidRPr="003662E9">
        <w:t>«</w:t>
      </w:r>
      <w:r w:rsidR="00B308AC" w:rsidRPr="003662E9">
        <w:t>Интернет</w:t>
      </w:r>
      <w:r w:rsidRPr="003662E9">
        <w:t>»</w:t>
      </w:r>
      <w:r w:rsidR="00B308AC" w:rsidRPr="003662E9">
        <w:t>,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w:t>
      </w:r>
      <w:r w:rsidR="00B308AC" w:rsidRPr="003662E9">
        <w:lastRenderedPageBreak/>
        <w:t>телекоммуникационной сети.</w:t>
      </w:r>
    </w:p>
    <w:p w14:paraId="6E432E16" w14:textId="07D98CC1" w:rsidR="00FC694D" w:rsidRPr="003662E9" w:rsidRDefault="00FC694D" w:rsidP="003662E9">
      <w:pPr>
        <w:pStyle w:val="ConsPlusNormal"/>
        <w:ind w:firstLine="540"/>
        <w:jc w:val="both"/>
      </w:pPr>
      <w:r w:rsidRPr="003662E9">
        <w:t>4.2.</w:t>
      </w:r>
      <w:r w:rsidR="00BE5D49" w:rsidRPr="003662E9">
        <w:t>5</w:t>
      </w:r>
      <w:r w:rsidRPr="003662E9">
        <w:t>.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11A1C3D5" w14:textId="5346015A" w:rsidR="00BE5D49" w:rsidRPr="003662E9" w:rsidRDefault="00BE5D49" w:rsidP="003662E9">
      <w:pPr>
        <w:pStyle w:val="ConsPlusNormal"/>
        <w:ind w:firstLine="540"/>
        <w:jc w:val="both"/>
      </w:pPr>
      <w:r w:rsidRPr="003662E9">
        <w:t>4.2.6.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5E272F0" w14:textId="3FAECB49" w:rsidR="00BE5D49" w:rsidRPr="003662E9" w:rsidRDefault="00BE5D49" w:rsidP="003662E9">
      <w:pPr>
        <w:pStyle w:val="ConsPlusNormal"/>
        <w:ind w:firstLine="540"/>
        <w:jc w:val="both"/>
      </w:pPr>
      <w:bookmarkStart w:id="5" w:name="_Hlk145436992"/>
      <w:r w:rsidRPr="003662E9">
        <w:t>Обеспечение безопасности персональных данных достигается, в частности:</w:t>
      </w:r>
    </w:p>
    <w:p w14:paraId="5B600946" w14:textId="77777777" w:rsidR="00BE5D49" w:rsidRPr="003662E9" w:rsidRDefault="00BE5D49" w:rsidP="003662E9">
      <w:pPr>
        <w:pStyle w:val="ConsPlusNormal"/>
        <w:ind w:firstLine="540"/>
        <w:jc w:val="both"/>
      </w:pPr>
      <w:r w:rsidRPr="003662E9">
        <w:t>1) определением угроз безопасности персональных данных при их обработке в информационных системах персональных данных;</w:t>
      </w:r>
    </w:p>
    <w:p w14:paraId="0E50A317" w14:textId="77777777" w:rsidR="00BE5D49" w:rsidRPr="003662E9" w:rsidRDefault="00BE5D49" w:rsidP="003662E9">
      <w:pPr>
        <w:pStyle w:val="ConsPlusNormal"/>
        <w:ind w:firstLine="540"/>
        <w:jc w:val="both"/>
      </w:pPr>
      <w:r w:rsidRPr="003662E9">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468D68F8" w14:textId="77777777" w:rsidR="00BE5D49" w:rsidRPr="003662E9" w:rsidRDefault="00BE5D49" w:rsidP="003662E9">
      <w:pPr>
        <w:pStyle w:val="ConsPlusNormal"/>
        <w:ind w:firstLine="540"/>
        <w:jc w:val="both"/>
      </w:pPr>
      <w:r w:rsidRPr="003662E9">
        <w:t>3) применением прошедших в установленном порядке процедуру оценки соответствия средств защиты информации;</w:t>
      </w:r>
    </w:p>
    <w:p w14:paraId="3A00D41A" w14:textId="77777777" w:rsidR="00BE5D49" w:rsidRPr="003662E9" w:rsidRDefault="00BE5D49" w:rsidP="003662E9">
      <w:pPr>
        <w:pStyle w:val="ConsPlusNormal"/>
        <w:ind w:firstLine="540"/>
        <w:jc w:val="both"/>
      </w:pPr>
      <w:r w:rsidRPr="003662E9">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4CD5B366" w14:textId="77777777" w:rsidR="00BE5D49" w:rsidRPr="003662E9" w:rsidRDefault="00BE5D49" w:rsidP="003662E9">
      <w:pPr>
        <w:pStyle w:val="ConsPlusNormal"/>
        <w:ind w:firstLine="540"/>
        <w:jc w:val="both"/>
      </w:pPr>
      <w:r w:rsidRPr="003662E9">
        <w:t>5) учетом машинных носителей персональных данных;</w:t>
      </w:r>
    </w:p>
    <w:p w14:paraId="3D50349C" w14:textId="77777777" w:rsidR="00BE5D49" w:rsidRPr="003662E9" w:rsidRDefault="00BE5D49" w:rsidP="003662E9">
      <w:pPr>
        <w:pStyle w:val="ConsPlusNormal"/>
        <w:ind w:firstLine="540"/>
        <w:jc w:val="both"/>
      </w:pPr>
      <w:r w:rsidRPr="003662E9">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44D8C212" w14:textId="77777777" w:rsidR="00BE5D49" w:rsidRPr="003662E9" w:rsidRDefault="00BE5D49" w:rsidP="003662E9">
      <w:pPr>
        <w:pStyle w:val="ConsPlusNormal"/>
        <w:ind w:firstLine="540"/>
        <w:jc w:val="both"/>
      </w:pPr>
      <w:r w:rsidRPr="003662E9">
        <w:t>7) восстановлением персональных данных, модифицированных или уничтоженных вследствие несанкционированного доступа к ним;</w:t>
      </w:r>
    </w:p>
    <w:p w14:paraId="4A99F37F" w14:textId="77777777" w:rsidR="00BE5D49" w:rsidRPr="003662E9" w:rsidRDefault="00BE5D49" w:rsidP="003662E9">
      <w:pPr>
        <w:pStyle w:val="ConsPlusNormal"/>
        <w:ind w:firstLine="540"/>
        <w:jc w:val="both"/>
      </w:pPr>
      <w:r w:rsidRPr="003662E9">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0F1F2981" w14:textId="77777777" w:rsidR="00BE5D49" w:rsidRPr="003662E9" w:rsidRDefault="00BE5D49" w:rsidP="003662E9">
      <w:pPr>
        <w:pStyle w:val="ConsPlusNormal"/>
        <w:ind w:firstLine="540"/>
        <w:jc w:val="both"/>
      </w:pPr>
      <w:r w:rsidRPr="003662E9">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End w:id="5"/>
    <w:p w14:paraId="3059A6B5" w14:textId="163F6CB4" w:rsidR="00BE5D49" w:rsidRPr="003662E9" w:rsidRDefault="00BE5D49" w:rsidP="003662E9">
      <w:pPr>
        <w:pStyle w:val="ConsPlusNormal"/>
        <w:ind w:firstLine="540"/>
        <w:jc w:val="both"/>
      </w:pPr>
      <w:r w:rsidRPr="003662E9">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3FF975E5" w14:textId="450B945C" w:rsidR="00BE5D49" w:rsidRPr="003662E9" w:rsidRDefault="00705F37" w:rsidP="003662E9">
      <w:pPr>
        <w:pStyle w:val="ConsPlusNormal"/>
        <w:ind w:firstLine="540"/>
        <w:jc w:val="both"/>
      </w:pPr>
      <w:r w:rsidRPr="003662E9">
        <w:t>П</w:t>
      </w:r>
      <w:r w:rsidR="00BE5D49" w:rsidRPr="003662E9">
        <w:t>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573E33DA" w14:textId="5ED8E090" w:rsidR="00705F37" w:rsidRPr="003662E9" w:rsidRDefault="00705F37" w:rsidP="003662E9">
      <w:pPr>
        <w:pStyle w:val="ConsPlusNormal"/>
        <w:ind w:firstLine="540"/>
        <w:jc w:val="both"/>
      </w:pPr>
      <w:r w:rsidRPr="003662E9">
        <w:t xml:space="preserve">4.2.7. Ответственным за обработку персональных данных является Оператор или его законный представитель. </w:t>
      </w:r>
    </w:p>
    <w:p w14:paraId="4DCE6980" w14:textId="4D2745A8" w:rsidR="00705F37" w:rsidRPr="003662E9" w:rsidRDefault="00705F37" w:rsidP="003662E9">
      <w:pPr>
        <w:pStyle w:val="ConsPlusNormal"/>
        <w:ind w:firstLine="540"/>
        <w:jc w:val="both"/>
      </w:pPr>
      <w:r w:rsidRPr="003662E9">
        <w:lastRenderedPageBreak/>
        <w:t>Оператор обязан:</w:t>
      </w:r>
    </w:p>
    <w:p w14:paraId="02B23CA1" w14:textId="76A81492" w:rsidR="00705F37" w:rsidRPr="003662E9" w:rsidRDefault="00705F37" w:rsidP="003662E9">
      <w:pPr>
        <w:pStyle w:val="ConsPlusNormal"/>
        <w:ind w:firstLine="540"/>
        <w:jc w:val="both"/>
      </w:pPr>
      <w:r w:rsidRPr="003662E9">
        <w:t>1) осуществлять внутренний контроль за соблюдением законодательства Российской Федерации о персональных данных, в том числе требований к защите персональных данных;</w:t>
      </w:r>
    </w:p>
    <w:p w14:paraId="684771E6" w14:textId="0ADF6B1F" w:rsidR="00705F37" w:rsidRPr="003662E9" w:rsidRDefault="00705F37" w:rsidP="003662E9">
      <w:pPr>
        <w:pStyle w:val="ConsPlusNormal"/>
        <w:ind w:firstLine="540"/>
        <w:jc w:val="both"/>
      </w:pPr>
      <w:r w:rsidRPr="003662E9">
        <w:t>2)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7B2998A6" w14:textId="4CF9970F" w:rsidR="00AF62AE" w:rsidRPr="003662E9" w:rsidRDefault="00AF62AE" w:rsidP="003662E9">
      <w:pPr>
        <w:pStyle w:val="ConsPlusNormal"/>
        <w:ind w:firstLine="540"/>
        <w:jc w:val="both"/>
      </w:pPr>
      <w:r w:rsidRPr="003662E9">
        <w:t>4.2.8. Если выявлено, что обработка осуществляется неправомерно, Оператор прекращает в срок не более трех рабочих дней с даты этого выявления обработку персональных.</w:t>
      </w:r>
    </w:p>
    <w:p w14:paraId="676D8BB2" w14:textId="4FE3A25A" w:rsidR="00AF62AE" w:rsidRPr="003662E9" w:rsidRDefault="00AF62AE" w:rsidP="003662E9">
      <w:pPr>
        <w:pStyle w:val="ConsPlusNormal"/>
        <w:ind w:firstLine="540"/>
        <w:jc w:val="both"/>
      </w:pPr>
      <w:r w:rsidRPr="003662E9">
        <w:t>Если обеспечить правомерность обработки персональных данных невозможно, в срок не более 10 рабочих дней с даты выявления неправомерной обработки персональных данных Оператор уничтожает такие персональные данные или обеспечивает их уничтожение.</w:t>
      </w:r>
    </w:p>
    <w:p w14:paraId="7095227F" w14:textId="6CFD7074" w:rsidR="00AF62AE" w:rsidRPr="003662E9" w:rsidRDefault="00AF62AE" w:rsidP="003662E9">
      <w:pPr>
        <w:pStyle w:val="ConsPlusNormal"/>
        <w:ind w:firstLine="540"/>
        <w:jc w:val="both"/>
      </w:pPr>
      <w:r w:rsidRPr="003662E9">
        <w:t>Оператор уведомляет физическое лицо (его представителя) об устранении допущенных нарушений или об уничтожении персональных данных, а также Роскомнадзор, если обращение (запрос) получено от него.</w:t>
      </w:r>
    </w:p>
    <w:p w14:paraId="2459657D" w14:textId="25764FB6" w:rsidR="00AF62AE" w:rsidRPr="003662E9" w:rsidRDefault="00AF62AE" w:rsidP="003662E9">
      <w:pPr>
        <w:pStyle w:val="ConsPlusNormal"/>
        <w:ind w:firstLine="540"/>
        <w:jc w:val="both"/>
      </w:pPr>
      <w:r w:rsidRPr="003662E9">
        <w:t>Если цели обработки персональных данных достигнуты,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30 дней с даты достижения цели обработки персональных данных.</w:t>
      </w:r>
    </w:p>
    <w:p w14:paraId="14972FEC" w14:textId="4F3FB26F" w:rsidR="00AF62AE" w:rsidRPr="003662E9" w:rsidRDefault="00AF62AE" w:rsidP="003662E9">
      <w:pPr>
        <w:pStyle w:val="ConsPlusNormal"/>
        <w:ind w:firstLine="540"/>
        <w:jc w:val="both"/>
      </w:pPr>
      <w:r w:rsidRPr="003662E9">
        <w:t>Если субъект персональных данных отозвал согласие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вашему поручению). Если при этом сохранение персональных данных более не требуется для целей обработки персональных данных, Оператор уничтожает такие данные или обеспечивает их уничтожение (если обработка персональных данных осуществляется другим лицом, действующим по вашему поручению) в срок не более 30 дней с даты поступления указанного отзыва.</w:t>
      </w:r>
    </w:p>
    <w:p w14:paraId="07163D77" w14:textId="1335CBCF" w:rsidR="00AF62AE" w:rsidRPr="003662E9" w:rsidRDefault="00AF62AE" w:rsidP="003662E9">
      <w:pPr>
        <w:pStyle w:val="ConsPlusNormal"/>
        <w:ind w:firstLine="540"/>
        <w:jc w:val="both"/>
      </w:pPr>
      <w:r w:rsidRPr="003662E9">
        <w:t>Если субъект персональных данных обратился с требованием о прекращении обработки персональных данных, Оператор обязан в течение 10 рабочих дней с даты получения требования прекратить ее или обеспечить ее прекращение (если обработка осуществляется другим лицом). Указанный срок может быть продлен в случае направления мотивированного уведомления о причинах такого продления, но не более чем на пять рабочих дней (ч. 5.1 ст. 21 названного Закона).</w:t>
      </w:r>
    </w:p>
    <w:p w14:paraId="7B40B1B4" w14:textId="583AA13C" w:rsidR="00AF62AE" w:rsidRPr="003662E9" w:rsidRDefault="00AF62AE" w:rsidP="003662E9">
      <w:pPr>
        <w:pStyle w:val="ConsPlusNormal"/>
        <w:ind w:firstLine="540"/>
        <w:jc w:val="both"/>
      </w:pPr>
      <w:r w:rsidRPr="003662E9">
        <w:t xml:space="preserve">Если субъект персональных данных направил требование прекратить обработку данных, разрешенных для распространения, </w:t>
      </w:r>
      <w:r w:rsidR="00826ECB" w:rsidRPr="003662E9">
        <w:t xml:space="preserve">Оператор </w:t>
      </w:r>
      <w:r w:rsidRPr="003662E9">
        <w:t>прекра</w:t>
      </w:r>
      <w:r w:rsidR="00826ECB" w:rsidRPr="003662E9">
        <w:t>щает</w:t>
      </w:r>
      <w:r w:rsidRPr="003662E9">
        <w:t xml:space="preserve"> передачу, распространение, предоставление таких данных, доступ к ним. Действие согласия этого субъекта на обработку его персональных данных, разрешенных для распространения, прекращается с момента поступления этого требования</w:t>
      </w:r>
      <w:r w:rsidR="00826ECB" w:rsidRPr="003662E9">
        <w:t>.</w:t>
      </w:r>
    </w:p>
    <w:p w14:paraId="7BEE3E6C" w14:textId="32E97B79" w:rsidR="00AF62AE" w:rsidRPr="003662E9" w:rsidRDefault="00AF62AE" w:rsidP="003662E9">
      <w:pPr>
        <w:pStyle w:val="ConsPlusNormal"/>
        <w:ind w:firstLine="540"/>
        <w:jc w:val="both"/>
      </w:pPr>
      <w:r w:rsidRPr="003662E9">
        <w:t xml:space="preserve">Если уничтожить персональные данные в течение установленного срока невозможно, </w:t>
      </w:r>
      <w:r w:rsidR="00826ECB" w:rsidRPr="003662E9">
        <w:t xml:space="preserve">Оператор обязан </w:t>
      </w:r>
      <w:r w:rsidRPr="003662E9">
        <w:t>заблоки</w:t>
      </w:r>
      <w:r w:rsidR="00826ECB" w:rsidRPr="003662E9">
        <w:t>ровать</w:t>
      </w:r>
      <w:r w:rsidRPr="003662E9">
        <w:t xml:space="preserve"> персональные данные или обеспеч</w:t>
      </w:r>
      <w:r w:rsidR="00826ECB" w:rsidRPr="003662E9">
        <w:t>ить</w:t>
      </w:r>
      <w:r w:rsidRPr="003662E9">
        <w:t xml:space="preserve"> их блокирование и обеспеч</w:t>
      </w:r>
      <w:r w:rsidR="00826ECB" w:rsidRPr="003662E9">
        <w:t xml:space="preserve">ивает </w:t>
      </w:r>
      <w:r w:rsidRPr="003662E9">
        <w:t>уничтожение данных в срок не более шести месяцев. Иной срок может быть установлен федеральными законами</w:t>
      </w:r>
      <w:r w:rsidR="00826ECB" w:rsidRPr="003662E9">
        <w:t>.</w:t>
      </w:r>
    </w:p>
    <w:p w14:paraId="52F49298" w14:textId="639BD05C" w:rsidR="00CF1017" w:rsidRPr="003662E9" w:rsidRDefault="00AF62AE" w:rsidP="003662E9">
      <w:pPr>
        <w:pStyle w:val="ConsPlusNormal"/>
        <w:ind w:firstLine="540"/>
        <w:jc w:val="both"/>
      </w:pPr>
      <w:r w:rsidRPr="003662E9">
        <w:t xml:space="preserve">Уничтожение предполагает совершение действий, в результате которых нельзя восстановить содержание персональных данных в информационной системе персональных данных и (или) в результате которых уничтожены материальные носители персональных данных. </w:t>
      </w:r>
      <w:r w:rsidR="00CF1017" w:rsidRPr="003662E9">
        <w:t>Если персональные данные обрабатывались неавтоматизированным способом, их можно уничтожить путем сожжения, дробления (измельчения), химического разложения.</w:t>
      </w:r>
    </w:p>
    <w:p w14:paraId="6F3A158D" w14:textId="28850D84" w:rsidR="00AF62AE" w:rsidRPr="003662E9" w:rsidRDefault="00AF62AE" w:rsidP="003662E9">
      <w:pPr>
        <w:pStyle w:val="ConsPlusNormal"/>
        <w:ind w:firstLine="540"/>
        <w:jc w:val="both"/>
      </w:pPr>
      <w:r w:rsidRPr="003662E9">
        <w:t xml:space="preserve">Уничтожение Оператором персональных данных подтверждается следующими документами (п. п. 1, 2, 7 Требований, утвержденных Приказом Роскомнадзора от 28.10.2022 </w:t>
      </w:r>
      <w:r w:rsidR="00013CCB">
        <w:t>№</w:t>
      </w:r>
      <w:r w:rsidRPr="003662E9">
        <w:t xml:space="preserve"> 179):</w:t>
      </w:r>
    </w:p>
    <w:p w14:paraId="2259BC95" w14:textId="38A6D387" w:rsidR="00AF62AE" w:rsidRPr="003662E9" w:rsidRDefault="00AF62AE" w:rsidP="003662E9">
      <w:pPr>
        <w:pStyle w:val="ConsPlusNormal"/>
        <w:ind w:firstLine="540"/>
        <w:jc w:val="both"/>
      </w:pPr>
      <w:r w:rsidRPr="003662E9">
        <w:t>актом об уничтожении - если обрабатыва</w:t>
      </w:r>
      <w:r w:rsidR="00750F6A">
        <w:t>ются</w:t>
      </w:r>
      <w:r w:rsidRPr="003662E9">
        <w:t xml:space="preserve"> данные без использования средств </w:t>
      </w:r>
      <w:r w:rsidRPr="003662E9">
        <w:lastRenderedPageBreak/>
        <w:t>автоматизации;</w:t>
      </w:r>
    </w:p>
    <w:p w14:paraId="67A46B6E" w14:textId="649796BB" w:rsidR="00AF62AE" w:rsidRPr="003662E9" w:rsidRDefault="00AF62AE" w:rsidP="003662E9">
      <w:pPr>
        <w:pStyle w:val="ConsPlusNormal"/>
        <w:ind w:firstLine="540"/>
        <w:jc w:val="both"/>
      </w:pPr>
      <w:r w:rsidRPr="003662E9">
        <w:t>актом об уничтожении и выгрузкой из журнала регистрации событий в информационной системе персональных данных - если обрабатыва</w:t>
      </w:r>
      <w:r w:rsidR="00750F6A">
        <w:t>ются</w:t>
      </w:r>
      <w:r w:rsidRPr="003662E9">
        <w:t xml:space="preserve"> данные с использованием средств автоматизации либо одновременно применя</w:t>
      </w:r>
      <w:r w:rsidR="00750F6A">
        <w:t>ются</w:t>
      </w:r>
      <w:r w:rsidRPr="003662E9">
        <w:t xml:space="preserve"> два способа обработки.</w:t>
      </w:r>
    </w:p>
    <w:p w14:paraId="6AB029CD" w14:textId="03856B6A" w:rsidR="00AF62AE" w:rsidRPr="003662E9" w:rsidRDefault="00AF62AE" w:rsidP="003662E9">
      <w:pPr>
        <w:pStyle w:val="ConsPlusNormal"/>
        <w:ind w:firstLine="540"/>
        <w:jc w:val="both"/>
      </w:pPr>
      <w:r w:rsidRPr="003662E9">
        <w:t xml:space="preserve">Акт об уничтожении персональных данных должен содержать, в частности (п. 3 Требований </w:t>
      </w:r>
      <w:r w:rsidR="00013CCB">
        <w:t>№</w:t>
      </w:r>
      <w:r w:rsidRPr="003662E9">
        <w:t xml:space="preserve"> 179):</w:t>
      </w:r>
    </w:p>
    <w:p w14:paraId="0340961C" w14:textId="77777777" w:rsidR="00AF62AE" w:rsidRPr="003662E9" w:rsidRDefault="00AF62AE" w:rsidP="003662E9">
      <w:pPr>
        <w:pStyle w:val="ConsPlusNormal"/>
        <w:ind w:firstLine="540"/>
        <w:jc w:val="both"/>
      </w:pPr>
      <w:r w:rsidRPr="003662E9">
        <w:t>наименование юрлица и адрес оператора, фамилию, имя, отчество (при наличии), должность, подпись лица (лиц), уничтожившего персональные данные субъекта, перечень категорий уничтоженных персональных данных, способ и причину их уничтожения;</w:t>
      </w:r>
    </w:p>
    <w:p w14:paraId="5FCB7494" w14:textId="77777777" w:rsidR="00AF62AE" w:rsidRPr="003662E9" w:rsidRDefault="00AF62AE" w:rsidP="003662E9">
      <w:pPr>
        <w:pStyle w:val="ConsPlusNormal"/>
        <w:ind w:firstLine="540"/>
        <w:jc w:val="both"/>
      </w:pPr>
      <w:r w:rsidRPr="003662E9">
        <w:t>наименование уничтоженного материального носителя, содержащего персональные данные субъекта, с указанием количества листов каждого материального носителя (при обработке данных без использования средств автоматизации);</w:t>
      </w:r>
    </w:p>
    <w:p w14:paraId="1B444BC1" w14:textId="77777777" w:rsidR="00AF62AE" w:rsidRPr="003662E9" w:rsidRDefault="00AF62AE" w:rsidP="003662E9">
      <w:pPr>
        <w:pStyle w:val="ConsPlusNormal"/>
        <w:ind w:firstLine="540"/>
        <w:jc w:val="both"/>
      </w:pPr>
      <w:r w:rsidRPr="003662E9">
        <w:t>наименование информационной системы персональных данных, из которой уничтожены персональные данные субъекта (при обработке данных с использованием средств автоматизации).</w:t>
      </w:r>
    </w:p>
    <w:p w14:paraId="562E34F7" w14:textId="4C756D94" w:rsidR="00705F37" w:rsidRPr="00183283" w:rsidRDefault="00AF62AE" w:rsidP="00183283">
      <w:pPr>
        <w:pStyle w:val="ConsPlusNormal"/>
        <w:ind w:firstLine="540"/>
        <w:jc w:val="both"/>
      </w:pPr>
      <w:r w:rsidRPr="003662E9">
        <w:t xml:space="preserve">Акт в электронной форме, подписанный в установленном порядке, равнозначен акту на бумажном носителе, подписанному собственноручной подписью лиц, уничтоживших данные (п. 4 Требований </w:t>
      </w:r>
      <w:r w:rsidR="00013CCB">
        <w:t>№</w:t>
      </w:r>
      <w:r w:rsidRPr="003662E9">
        <w:t xml:space="preserve"> 179).</w:t>
      </w:r>
    </w:p>
    <w:p w14:paraId="0DD65795" w14:textId="77777777" w:rsidR="000C170C" w:rsidRPr="003662E9" w:rsidRDefault="000C170C" w:rsidP="003662E9">
      <w:pPr>
        <w:pStyle w:val="ConsPlusNormal"/>
        <w:ind w:firstLine="540"/>
        <w:jc w:val="both"/>
        <w:rPr>
          <w:b/>
          <w:bCs/>
        </w:rPr>
      </w:pPr>
    </w:p>
    <w:p w14:paraId="56CC830E" w14:textId="77777777" w:rsidR="00FC694D" w:rsidRPr="003662E9" w:rsidRDefault="00FC694D" w:rsidP="003662E9">
      <w:pPr>
        <w:pStyle w:val="ConsPlusNormal"/>
        <w:jc w:val="center"/>
        <w:outlineLvl w:val="0"/>
        <w:rPr>
          <w:b/>
          <w:bCs/>
        </w:rPr>
      </w:pPr>
      <w:r w:rsidRPr="003662E9">
        <w:rPr>
          <w:b/>
          <w:bCs/>
        </w:rPr>
        <w:t>5. ОТВЕТСТВЕННОСТЬ СТОРОН</w:t>
      </w:r>
    </w:p>
    <w:p w14:paraId="7ECC8773" w14:textId="77777777" w:rsidR="00FC694D" w:rsidRPr="003662E9" w:rsidRDefault="00FC694D" w:rsidP="003662E9">
      <w:pPr>
        <w:pStyle w:val="ConsPlusNormal"/>
        <w:ind w:firstLine="540"/>
        <w:jc w:val="both"/>
      </w:pPr>
    </w:p>
    <w:p w14:paraId="3154E107" w14:textId="2DFF1C7A" w:rsidR="00C2334D" w:rsidRPr="003662E9" w:rsidRDefault="00FC694D" w:rsidP="003662E9">
      <w:pPr>
        <w:pStyle w:val="ConsPlusNormal"/>
        <w:ind w:firstLine="540"/>
        <w:jc w:val="both"/>
      </w:pPr>
      <w:r w:rsidRPr="003662E9">
        <w:t xml:space="preserve">5.1. </w:t>
      </w:r>
      <w:r w:rsidR="00C2334D" w:rsidRPr="003662E9">
        <w:t>Если субъект персональных данных считает, что Оператор осуществляет обработку его персональных данных с нарушением требований ФЗ‑152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07753F0B" w14:textId="45B2C0E5" w:rsidR="00FC694D" w:rsidRPr="003662E9" w:rsidRDefault="00C2334D" w:rsidP="003662E9">
      <w:pPr>
        <w:pStyle w:val="ConsPlusNormal"/>
        <w:ind w:firstLine="540"/>
        <w:jc w:val="both"/>
      </w:pPr>
      <w:r w:rsidRPr="003662E9">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w:t>
      </w:r>
      <w:r w:rsidR="00FC694D" w:rsidRPr="003662E9">
        <w:t>Оператор, не исполнивший свои обязательства, несет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w:t>
      </w:r>
    </w:p>
    <w:p w14:paraId="36103DA1" w14:textId="3A3614D4" w:rsidR="00E51A18" w:rsidRDefault="00E51A18" w:rsidP="003662E9">
      <w:pPr>
        <w:pStyle w:val="ConsPlusNormal"/>
        <w:ind w:firstLine="540"/>
        <w:jc w:val="both"/>
      </w:pPr>
      <w:r w:rsidRPr="00E51A18">
        <w:t xml:space="preserve">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Оператором требований </w:t>
      </w:r>
      <w:r w:rsidRPr="003662E9">
        <w:t>ФЗ‑152</w:t>
      </w:r>
      <w:r w:rsidRPr="00E51A18">
        <w:t xml:space="preserve">, определяется в соответствии со ст. ст. 15, 151, 152, 1101 Гражданского кодекса Российской Федерации. </w:t>
      </w:r>
    </w:p>
    <w:p w14:paraId="759EF0DF" w14:textId="6A901F5E" w:rsidR="00705F37" w:rsidRPr="003662E9" w:rsidRDefault="00705F37" w:rsidP="003662E9">
      <w:pPr>
        <w:pStyle w:val="ConsPlusNormal"/>
        <w:ind w:firstLine="540"/>
        <w:jc w:val="both"/>
      </w:pPr>
      <w:bookmarkStart w:id="6" w:name="_Hlk145436299"/>
      <w:r w:rsidRPr="003662E9">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ФЗ‑152, а также требований к защите персональных данных, установленных в соответствии с ФЗ‑152,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bookmarkEnd w:id="6"/>
    <w:p w14:paraId="38002AA4" w14:textId="77777777" w:rsidR="00FC694D" w:rsidRPr="003662E9" w:rsidRDefault="00FC694D" w:rsidP="003662E9">
      <w:pPr>
        <w:pStyle w:val="ConsPlusNormal"/>
        <w:ind w:firstLine="540"/>
        <w:jc w:val="both"/>
      </w:pPr>
      <w:r w:rsidRPr="003662E9">
        <w:t>5.2. В случае утраты или разглашения конфиденциальной информации Оператор не несет ответственности, если данная конфиденциальная информация:</w:t>
      </w:r>
    </w:p>
    <w:p w14:paraId="79709E68" w14:textId="77777777" w:rsidR="00FC694D" w:rsidRPr="003662E9" w:rsidRDefault="00FC694D" w:rsidP="003662E9">
      <w:pPr>
        <w:pStyle w:val="ConsPlusNormal"/>
        <w:ind w:firstLine="540"/>
        <w:jc w:val="both"/>
      </w:pPr>
      <w:r w:rsidRPr="003662E9">
        <w:t>5.2.1. Стала публичным достоянием до ее утраты или разглашения.</w:t>
      </w:r>
    </w:p>
    <w:p w14:paraId="7079EAE6" w14:textId="77777777" w:rsidR="00FC694D" w:rsidRPr="003662E9" w:rsidRDefault="00FC694D" w:rsidP="003662E9">
      <w:pPr>
        <w:pStyle w:val="ConsPlusNormal"/>
        <w:ind w:firstLine="540"/>
        <w:jc w:val="both"/>
      </w:pPr>
      <w:r w:rsidRPr="003662E9">
        <w:t>5.2.2. Была получена от третьей стороны до момента ее получения Оператором.</w:t>
      </w:r>
    </w:p>
    <w:p w14:paraId="3C428A83" w14:textId="1259F673" w:rsidR="001B0919" w:rsidRPr="003662E9" w:rsidRDefault="00FC694D" w:rsidP="003662E9">
      <w:pPr>
        <w:pStyle w:val="ConsPlusNormal"/>
        <w:ind w:firstLine="540"/>
        <w:jc w:val="both"/>
      </w:pPr>
      <w:r w:rsidRPr="003662E9">
        <w:t>5.2.3. Была разглашена с согласия Пользователя.</w:t>
      </w:r>
    </w:p>
    <w:p w14:paraId="2BA31549" w14:textId="77777777" w:rsidR="001B0919" w:rsidRPr="003662E9" w:rsidRDefault="001B0919" w:rsidP="003662E9">
      <w:pPr>
        <w:pStyle w:val="ConsPlusNormal"/>
        <w:ind w:firstLine="540"/>
        <w:jc w:val="both"/>
      </w:pPr>
    </w:p>
    <w:p w14:paraId="5471E30D" w14:textId="77777777" w:rsidR="00FC694D" w:rsidRPr="003662E9" w:rsidRDefault="00FC694D" w:rsidP="003662E9">
      <w:pPr>
        <w:pStyle w:val="ConsPlusNormal"/>
        <w:jc w:val="center"/>
        <w:outlineLvl w:val="0"/>
        <w:rPr>
          <w:b/>
          <w:bCs/>
        </w:rPr>
      </w:pPr>
      <w:r w:rsidRPr="003662E9">
        <w:rPr>
          <w:b/>
          <w:bCs/>
        </w:rPr>
        <w:t>6. РАЗРЕШЕНИЕ СПОРОВ</w:t>
      </w:r>
    </w:p>
    <w:p w14:paraId="3020558C" w14:textId="77777777" w:rsidR="00FC694D" w:rsidRPr="003662E9" w:rsidRDefault="00FC694D" w:rsidP="003662E9">
      <w:pPr>
        <w:pStyle w:val="ConsPlusNormal"/>
        <w:ind w:firstLine="540"/>
        <w:jc w:val="both"/>
      </w:pPr>
    </w:p>
    <w:p w14:paraId="637E9DF2" w14:textId="56600265" w:rsidR="00FC694D" w:rsidRPr="003662E9" w:rsidRDefault="00FC694D" w:rsidP="003662E9">
      <w:pPr>
        <w:pStyle w:val="ConsPlusNormal"/>
        <w:ind w:firstLine="540"/>
        <w:jc w:val="both"/>
      </w:pPr>
      <w:r w:rsidRPr="003662E9">
        <w:t>6.1. До обращения в суд с иском по спорам, возникающим из отношений между Пользователем Сайта</w:t>
      </w:r>
      <w:r w:rsidR="004051A5">
        <w:t xml:space="preserve"> </w:t>
      </w:r>
      <w:r w:rsidRPr="003662E9">
        <w:t>и Оператором, обязательным является предъявление претензии (письменного предложения о добровольном урегулировании спора).</w:t>
      </w:r>
    </w:p>
    <w:p w14:paraId="0B7E2EB3" w14:textId="77777777" w:rsidR="00FC694D" w:rsidRPr="003662E9" w:rsidRDefault="00FC694D" w:rsidP="003662E9">
      <w:pPr>
        <w:pStyle w:val="ConsPlusNormal"/>
        <w:ind w:firstLine="540"/>
        <w:jc w:val="both"/>
      </w:pPr>
      <w:r w:rsidRPr="003662E9">
        <w:lastRenderedPageBreak/>
        <w:t>6.2. Получатель претензии в течение 7 (семи) календарных дней со дня получения претензии письменно уведомляет заявителя претензии о результатах рассмотрения претензии.</w:t>
      </w:r>
    </w:p>
    <w:p w14:paraId="02D23E15" w14:textId="77777777" w:rsidR="00FC694D" w:rsidRPr="003662E9" w:rsidRDefault="00FC694D" w:rsidP="003662E9">
      <w:pPr>
        <w:pStyle w:val="ConsPlusNormal"/>
        <w:ind w:firstLine="540"/>
        <w:jc w:val="both"/>
      </w:pPr>
      <w:r w:rsidRPr="003662E9">
        <w:t>6.3. При недостижении соглашения спор будет передан на рассмотрение в суд в соответствии с действующим законодательством Российской Федерации.</w:t>
      </w:r>
    </w:p>
    <w:p w14:paraId="56A44FD1" w14:textId="77777777" w:rsidR="00FC694D" w:rsidRPr="003662E9" w:rsidRDefault="00FC694D" w:rsidP="003662E9">
      <w:pPr>
        <w:pStyle w:val="ConsPlusNormal"/>
        <w:ind w:firstLine="540"/>
        <w:jc w:val="both"/>
      </w:pPr>
      <w:r w:rsidRPr="003662E9">
        <w:t>6.4. К настоящей Политике конфиденциальности и отношениям между Пользователем и Оператором применяется действующее законодательство Российской Федерации.</w:t>
      </w:r>
    </w:p>
    <w:p w14:paraId="7896FADD" w14:textId="77777777" w:rsidR="00FC694D" w:rsidRPr="003662E9" w:rsidRDefault="00FC694D" w:rsidP="003662E9">
      <w:pPr>
        <w:pStyle w:val="ConsPlusNormal"/>
        <w:ind w:firstLine="540"/>
        <w:jc w:val="both"/>
      </w:pPr>
    </w:p>
    <w:p w14:paraId="5322DD61" w14:textId="77777777" w:rsidR="00FC694D" w:rsidRPr="003662E9" w:rsidRDefault="00FC694D" w:rsidP="003662E9">
      <w:pPr>
        <w:pStyle w:val="ConsPlusNormal"/>
        <w:jc w:val="center"/>
        <w:outlineLvl w:val="0"/>
        <w:rPr>
          <w:b/>
          <w:bCs/>
        </w:rPr>
      </w:pPr>
      <w:r w:rsidRPr="003662E9">
        <w:rPr>
          <w:b/>
          <w:bCs/>
        </w:rPr>
        <w:t>7. ДОПОЛНИТЕЛЬНЫЕ УСЛОВИЯ</w:t>
      </w:r>
    </w:p>
    <w:p w14:paraId="7B93BE0F" w14:textId="77777777" w:rsidR="00FC694D" w:rsidRPr="003662E9" w:rsidRDefault="00FC694D" w:rsidP="003662E9">
      <w:pPr>
        <w:pStyle w:val="ConsPlusNormal"/>
        <w:ind w:firstLine="540"/>
        <w:jc w:val="both"/>
      </w:pPr>
    </w:p>
    <w:p w14:paraId="6DEF2DE6" w14:textId="77777777" w:rsidR="00FC694D" w:rsidRPr="003662E9" w:rsidRDefault="00FC694D" w:rsidP="003662E9">
      <w:pPr>
        <w:pStyle w:val="ConsPlusNormal"/>
        <w:ind w:firstLine="540"/>
        <w:jc w:val="both"/>
      </w:pPr>
      <w:r w:rsidRPr="003662E9">
        <w:t xml:space="preserve">7.1. Оператор вправе вносить изменения в настоящую Политику конфиденциальности без согласия Пользователя. </w:t>
      </w:r>
    </w:p>
    <w:p w14:paraId="0BC0B27D" w14:textId="62CAA902" w:rsidR="00FC694D" w:rsidRPr="003662E9" w:rsidRDefault="00FC694D" w:rsidP="003662E9">
      <w:pPr>
        <w:pStyle w:val="ConsPlusNormal"/>
        <w:ind w:firstLine="540"/>
        <w:jc w:val="both"/>
      </w:pPr>
      <w:r w:rsidRPr="003662E9">
        <w:t>7.2. Новая Политика конфиденциальности вступает в силу с момента ее размещения на Сайте, если иное не предусмотрено новой редакцией Политики конфиденциальности.</w:t>
      </w:r>
    </w:p>
    <w:p w14:paraId="747E335F" w14:textId="62C81A63" w:rsidR="003038D7" w:rsidRPr="00F62808" w:rsidRDefault="00FC694D" w:rsidP="002F11E1">
      <w:pPr>
        <w:pStyle w:val="ConsPlusNormal"/>
        <w:ind w:firstLine="540"/>
        <w:jc w:val="both"/>
      </w:pPr>
      <w:r w:rsidRPr="003662E9">
        <w:t xml:space="preserve">7.3. Все предложения или вопросы по настоящей Политике конфиденциальности следует направлять на адрес </w:t>
      </w:r>
      <w:r w:rsidRPr="00F62808">
        <w:t xml:space="preserve">электронной </w:t>
      </w:r>
      <w:hyperlink r:id="rId10" w:history="1">
        <w:r w:rsidR="00E56464" w:rsidRPr="008452B4">
          <w:rPr>
            <w:rStyle w:val="a5"/>
          </w:rPr>
          <w:t xml:space="preserve">почты: contact@catalogmagic.ru.  </w:t>
        </w:r>
      </w:hyperlink>
      <w:r w:rsidR="00A25D2C" w:rsidRPr="00F62808">
        <w:t xml:space="preserve"> </w:t>
      </w:r>
    </w:p>
    <w:p w14:paraId="0F09FEB9" w14:textId="3CC87395" w:rsidR="005B528C" w:rsidRPr="009A7275" w:rsidRDefault="00FC694D" w:rsidP="005B528C">
      <w:pPr>
        <w:pStyle w:val="ConsPlusNormal"/>
        <w:ind w:firstLine="540"/>
        <w:jc w:val="both"/>
      </w:pPr>
      <w:r w:rsidRPr="00F62808">
        <w:t>7.4. Действующая Политика конфиденциальности</w:t>
      </w:r>
      <w:r w:rsidRPr="003662E9">
        <w:t xml:space="preserve"> размещена</w:t>
      </w:r>
      <w:r w:rsidR="00514527">
        <w:t xml:space="preserve"> на странице</w:t>
      </w:r>
      <w:r w:rsidR="00514527" w:rsidRPr="00514527">
        <w:t xml:space="preserve"> в сети Интернет по </w:t>
      </w:r>
      <w:r w:rsidR="00514527" w:rsidRPr="003038D7">
        <w:t>адресу</w:t>
      </w:r>
      <w:r w:rsidRPr="003038D7">
        <w:t>:</w:t>
      </w:r>
      <w:r w:rsidR="003038D7" w:rsidRPr="003038D7">
        <w:t xml:space="preserve"> </w:t>
      </w:r>
      <w:hyperlink r:id="rId11" w:history="1">
        <w:r w:rsidR="009A7275" w:rsidRPr="00125AED">
          <w:rPr>
            <w:rStyle w:val="a5"/>
          </w:rPr>
          <w:t>http://catalogmagic.ru/</w:t>
        </w:r>
      </w:hyperlink>
      <w:r w:rsidR="009A7275" w:rsidRPr="009A7275">
        <w:t xml:space="preserve"> </w:t>
      </w:r>
    </w:p>
    <w:p w14:paraId="2DEAD2DC" w14:textId="77777777" w:rsidR="005B528C" w:rsidRDefault="005B528C" w:rsidP="005B528C">
      <w:pPr>
        <w:pStyle w:val="ConsPlusNormal"/>
        <w:ind w:firstLine="540"/>
        <w:jc w:val="both"/>
      </w:pPr>
    </w:p>
    <w:p w14:paraId="75B394C0" w14:textId="77777777" w:rsidR="009A7275" w:rsidRPr="009A7275" w:rsidRDefault="00D635AD" w:rsidP="009A7275">
      <w:pPr>
        <w:pStyle w:val="ConsPlusNormal"/>
        <w:ind w:firstLine="540"/>
        <w:jc w:val="both"/>
        <w:rPr>
          <w:b/>
          <w:bCs/>
        </w:rPr>
      </w:pPr>
      <w:r w:rsidRPr="009A7275">
        <w:rPr>
          <w:b/>
          <w:bCs/>
        </w:rPr>
        <w:t xml:space="preserve">Оператор: </w:t>
      </w:r>
      <w:r w:rsidR="009A7275" w:rsidRPr="009A7275">
        <w:rPr>
          <w:b/>
          <w:bCs/>
        </w:rPr>
        <w:t>ООО «МАГИЯ УЮТА»</w:t>
      </w:r>
    </w:p>
    <w:p w14:paraId="055E79EC" w14:textId="77777777" w:rsidR="009A7275" w:rsidRPr="009A7275" w:rsidRDefault="009A7275" w:rsidP="009A7275">
      <w:pPr>
        <w:pStyle w:val="ConsPlusNormal"/>
        <w:ind w:firstLine="540"/>
        <w:jc w:val="both"/>
      </w:pPr>
      <w:r w:rsidRPr="009A7275">
        <w:t>ИНН: 9704271490 КПП: 770401001</w:t>
      </w:r>
    </w:p>
    <w:p w14:paraId="14780311" w14:textId="77777777" w:rsidR="009A7275" w:rsidRPr="009A7275" w:rsidRDefault="009A7275" w:rsidP="009A7275">
      <w:pPr>
        <w:pStyle w:val="ConsPlusNormal"/>
        <w:ind w:firstLine="540"/>
        <w:jc w:val="both"/>
      </w:pPr>
      <w:r w:rsidRPr="009A7275">
        <w:t>ОГРН 1267700119213</w:t>
      </w:r>
    </w:p>
    <w:p w14:paraId="049E5961" w14:textId="77777777" w:rsidR="009A7275" w:rsidRPr="00E56115" w:rsidRDefault="009A7275" w:rsidP="009A7275">
      <w:pPr>
        <w:pStyle w:val="ConsPlusNormal"/>
        <w:ind w:firstLine="540"/>
        <w:jc w:val="both"/>
      </w:pPr>
      <w:r w:rsidRPr="009A7275">
        <w:t xml:space="preserve">Юридический адрес: 121069, Г. МОСКВА, ВН.ТЕР.Г. </w:t>
      </w:r>
    </w:p>
    <w:p w14:paraId="7C2DC548" w14:textId="464C9FE1" w:rsidR="009A7275" w:rsidRPr="009A7275" w:rsidRDefault="009A7275" w:rsidP="009A7275">
      <w:pPr>
        <w:pStyle w:val="ConsPlusNormal"/>
        <w:ind w:firstLine="540"/>
        <w:jc w:val="both"/>
      </w:pPr>
      <w:r w:rsidRPr="009A7275">
        <w:t>МУНИЦИПАЛЬНЫЙ ОКРУГ АРБАТ, УЛ ПОВАРСКАЯ, Д. 22, ПОМЕЩ. 10/9П</w:t>
      </w:r>
    </w:p>
    <w:p w14:paraId="02F662EE" w14:textId="77777777" w:rsidR="009A7275" w:rsidRPr="009A7275" w:rsidRDefault="009A7275" w:rsidP="009A7275">
      <w:pPr>
        <w:pStyle w:val="ConsPlusNormal"/>
        <w:ind w:firstLine="540"/>
        <w:jc w:val="both"/>
      </w:pPr>
      <w:r w:rsidRPr="009A7275">
        <w:t>Телефон/факс: +79998073495</w:t>
      </w:r>
    </w:p>
    <w:p w14:paraId="2287525E" w14:textId="487B4601" w:rsidR="00902790" w:rsidRPr="00E56464" w:rsidRDefault="009A7275" w:rsidP="009A7275">
      <w:pPr>
        <w:pStyle w:val="ConsPlusNormal"/>
        <w:ind w:firstLine="540"/>
        <w:jc w:val="both"/>
      </w:pPr>
      <w:r w:rsidRPr="009A7275">
        <w:t xml:space="preserve">Электронная почта: </w:t>
      </w:r>
      <w:hyperlink r:id="rId12" w:history="1">
        <w:r w:rsidR="00E56464" w:rsidRPr="008452B4">
          <w:rPr>
            <w:rStyle w:val="a5"/>
          </w:rPr>
          <w:t>contact@catalogmagic.ru</w:t>
        </w:r>
      </w:hyperlink>
      <w:r w:rsidR="00E56464" w:rsidRPr="00E56464">
        <w:t xml:space="preserve">. </w:t>
      </w:r>
    </w:p>
    <w:sectPr w:rsidR="00902790" w:rsidRPr="00E56464" w:rsidSect="00B352D6">
      <w:headerReference w:type="default" r:id="rId13"/>
      <w:footerReference w:type="default" r:id="rId14"/>
      <w:pgSz w:w="11906" w:h="16838"/>
      <w:pgMar w:top="1134" w:right="851" w:bottom="1134" w:left="1134" w:header="0" w:footer="36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9ECA" w14:textId="77777777" w:rsidR="00B30802" w:rsidRDefault="00B30802">
      <w:pPr>
        <w:spacing w:after="0" w:line="240" w:lineRule="auto"/>
      </w:pPr>
      <w:r>
        <w:separator/>
      </w:r>
    </w:p>
  </w:endnote>
  <w:endnote w:type="continuationSeparator" w:id="0">
    <w:p w14:paraId="5532418E" w14:textId="77777777" w:rsidR="00B30802" w:rsidRDefault="00B3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EDE5" w14:textId="38F03C3C" w:rsidR="00DD6379" w:rsidRPr="00DD6379" w:rsidRDefault="00DD6379" w:rsidP="00DD6379">
    <w:pPr>
      <w:pStyle w:val="a7"/>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43F7" w14:textId="77777777" w:rsidR="00B30802" w:rsidRDefault="00B30802">
      <w:pPr>
        <w:spacing w:after="0" w:line="240" w:lineRule="auto"/>
      </w:pPr>
      <w:r>
        <w:separator/>
      </w:r>
    </w:p>
  </w:footnote>
  <w:footnote w:type="continuationSeparator" w:id="0">
    <w:p w14:paraId="5B7FA223" w14:textId="77777777" w:rsidR="00B30802" w:rsidRDefault="00B30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4F49" w14:textId="77777777" w:rsidR="00E740FB" w:rsidRPr="00BF72C9" w:rsidRDefault="00FC694D" w:rsidP="00BF72C9">
    <w:pPr>
      <w:pStyle w:val="a3"/>
    </w:pPr>
    <w:r w:rsidRPr="00BF72C9">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C9"/>
    <w:rsid w:val="00003BCD"/>
    <w:rsid w:val="000077C7"/>
    <w:rsid w:val="00013CCB"/>
    <w:rsid w:val="000636D6"/>
    <w:rsid w:val="000722DD"/>
    <w:rsid w:val="000752D7"/>
    <w:rsid w:val="000911B8"/>
    <w:rsid w:val="00092740"/>
    <w:rsid w:val="000C170C"/>
    <w:rsid w:val="000D3DD7"/>
    <w:rsid w:val="000E33C6"/>
    <w:rsid w:val="000E5EF4"/>
    <w:rsid w:val="000F2E3A"/>
    <w:rsid w:val="000F61E2"/>
    <w:rsid w:val="00102316"/>
    <w:rsid w:val="00121FCF"/>
    <w:rsid w:val="00174C80"/>
    <w:rsid w:val="00181937"/>
    <w:rsid w:val="00183283"/>
    <w:rsid w:val="001A53B8"/>
    <w:rsid w:val="001B0919"/>
    <w:rsid w:val="001D2355"/>
    <w:rsid w:val="001E7841"/>
    <w:rsid w:val="002002C1"/>
    <w:rsid w:val="00203428"/>
    <w:rsid w:val="00212A83"/>
    <w:rsid w:val="00215935"/>
    <w:rsid w:val="00215B3F"/>
    <w:rsid w:val="002456A7"/>
    <w:rsid w:val="00255CB1"/>
    <w:rsid w:val="00257401"/>
    <w:rsid w:val="0027455C"/>
    <w:rsid w:val="00291009"/>
    <w:rsid w:val="0029429D"/>
    <w:rsid w:val="002B2097"/>
    <w:rsid w:val="002F11E1"/>
    <w:rsid w:val="002F7135"/>
    <w:rsid w:val="0030025E"/>
    <w:rsid w:val="003038D7"/>
    <w:rsid w:val="003532AF"/>
    <w:rsid w:val="003662E9"/>
    <w:rsid w:val="003670AD"/>
    <w:rsid w:val="00384298"/>
    <w:rsid w:val="003A0509"/>
    <w:rsid w:val="003B25E9"/>
    <w:rsid w:val="003C091C"/>
    <w:rsid w:val="003C2E66"/>
    <w:rsid w:val="004051A5"/>
    <w:rsid w:val="00406BC8"/>
    <w:rsid w:val="00420BC2"/>
    <w:rsid w:val="00432AF2"/>
    <w:rsid w:val="00445AAB"/>
    <w:rsid w:val="00467E2B"/>
    <w:rsid w:val="0049638B"/>
    <w:rsid w:val="004A1577"/>
    <w:rsid w:val="004A4A9E"/>
    <w:rsid w:val="004A5696"/>
    <w:rsid w:val="004B096C"/>
    <w:rsid w:val="004C1E77"/>
    <w:rsid w:val="004C45C9"/>
    <w:rsid w:val="004D62DB"/>
    <w:rsid w:val="004F15D4"/>
    <w:rsid w:val="00502B6B"/>
    <w:rsid w:val="00514527"/>
    <w:rsid w:val="00516478"/>
    <w:rsid w:val="00557A95"/>
    <w:rsid w:val="005A1E36"/>
    <w:rsid w:val="005A331B"/>
    <w:rsid w:val="005B3714"/>
    <w:rsid w:val="005B528C"/>
    <w:rsid w:val="00600B8C"/>
    <w:rsid w:val="0060414D"/>
    <w:rsid w:val="00672F9D"/>
    <w:rsid w:val="006B1110"/>
    <w:rsid w:val="006D3BA6"/>
    <w:rsid w:val="006E68AE"/>
    <w:rsid w:val="006F21C9"/>
    <w:rsid w:val="0070012A"/>
    <w:rsid w:val="00705F37"/>
    <w:rsid w:val="00723D02"/>
    <w:rsid w:val="007407E8"/>
    <w:rsid w:val="007504A2"/>
    <w:rsid w:val="00750F6A"/>
    <w:rsid w:val="00750FFB"/>
    <w:rsid w:val="00766E2C"/>
    <w:rsid w:val="00776C62"/>
    <w:rsid w:val="0079112A"/>
    <w:rsid w:val="007A0CD0"/>
    <w:rsid w:val="007B29C2"/>
    <w:rsid w:val="007B5006"/>
    <w:rsid w:val="00803587"/>
    <w:rsid w:val="00826ECB"/>
    <w:rsid w:val="0087404F"/>
    <w:rsid w:val="008A0184"/>
    <w:rsid w:val="008B3930"/>
    <w:rsid w:val="008D5DC5"/>
    <w:rsid w:val="008E4805"/>
    <w:rsid w:val="008F698A"/>
    <w:rsid w:val="00902790"/>
    <w:rsid w:val="00903568"/>
    <w:rsid w:val="00904ED1"/>
    <w:rsid w:val="00956D1C"/>
    <w:rsid w:val="00994817"/>
    <w:rsid w:val="009A7275"/>
    <w:rsid w:val="009B5C65"/>
    <w:rsid w:val="009B6B89"/>
    <w:rsid w:val="009E7420"/>
    <w:rsid w:val="00A01E97"/>
    <w:rsid w:val="00A04426"/>
    <w:rsid w:val="00A065EC"/>
    <w:rsid w:val="00A2235A"/>
    <w:rsid w:val="00A25D2C"/>
    <w:rsid w:val="00A8127C"/>
    <w:rsid w:val="00A837B4"/>
    <w:rsid w:val="00AB2DD0"/>
    <w:rsid w:val="00AC0336"/>
    <w:rsid w:val="00AC4F88"/>
    <w:rsid w:val="00AE310E"/>
    <w:rsid w:val="00AE3A06"/>
    <w:rsid w:val="00AF62AE"/>
    <w:rsid w:val="00B060F0"/>
    <w:rsid w:val="00B106E6"/>
    <w:rsid w:val="00B216D0"/>
    <w:rsid w:val="00B30802"/>
    <w:rsid w:val="00B308AC"/>
    <w:rsid w:val="00B352D6"/>
    <w:rsid w:val="00B355DE"/>
    <w:rsid w:val="00B57854"/>
    <w:rsid w:val="00B8299B"/>
    <w:rsid w:val="00B85C84"/>
    <w:rsid w:val="00BA49EB"/>
    <w:rsid w:val="00BC5F8D"/>
    <w:rsid w:val="00BE5D49"/>
    <w:rsid w:val="00C0638D"/>
    <w:rsid w:val="00C17897"/>
    <w:rsid w:val="00C2334D"/>
    <w:rsid w:val="00C25FFD"/>
    <w:rsid w:val="00C314DB"/>
    <w:rsid w:val="00C55E54"/>
    <w:rsid w:val="00C618F0"/>
    <w:rsid w:val="00C64982"/>
    <w:rsid w:val="00C721D0"/>
    <w:rsid w:val="00CB40A8"/>
    <w:rsid w:val="00CE1478"/>
    <w:rsid w:val="00CF1017"/>
    <w:rsid w:val="00D21774"/>
    <w:rsid w:val="00D3358E"/>
    <w:rsid w:val="00D635AD"/>
    <w:rsid w:val="00D67BE9"/>
    <w:rsid w:val="00D71C13"/>
    <w:rsid w:val="00DA7023"/>
    <w:rsid w:val="00DC6221"/>
    <w:rsid w:val="00DD6379"/>
    <w:rsid w:val="00DE2EBB"/>
    <w:rsid w:val="00DF7F82"/>
    <w:rsid w:val="00E1015E"/>
    <w:rsid w:val="00E1300F"/>
    <w:rsid w:val="00E15B13"/>
    <w:rsid w:val="00E24104"/>
    <w:rsid w:val="00E34787"/>
    <w:rsid w:val="00E51A18"/>
    <w:rsid w:val="00E527F4"/>
    <w:rsid w:val="00E56115"/>
    <w:rsid w:val="00E56464"/>
    <w:rsid w:val="00E6218A"/>
    <w:rsid w:val="00E627C8"/>
    <w:rsid w:val="00E64EEE"/>
    <w:rsid w:val="00E740FB"/>
    <w:rsid w:val="00E83DB2"/>
    <w:rsid w:val="00EB6864"/>
    <w:rsid w:val="00EE7DDB"/>
    <w:rsid w:val="00EF17E5"/>
    <w:rsid w:val="00F004BD"/>
    <w:rsid w:val="00F12F45"/>
    <w:rsid w:val="00F32138"/>
    <w:rsid w:val="00F37B53"/>
    <w:rsid w:val="00F62808"/>
    <w:rsid w:val="00F629F9"/>
    <w:rsid w:val="00FB23C1"/>
    <w:rsid w:val="00FC1EF5"/>
    <w:rsid w:val="00FC54BA"/>
    <w:rsid w:val="00FC694D"/>
    <w:rsid w:val="00FD6651"/>
    <w:rsid w:val="00FE37A6"/>
    <w:rsid w:val="00FF28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C4D8F"/>
  <w15:docId w15:val="{4FEEF75D-E86F-46BC-AF1C-55CBB0D7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94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694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FC694D"/>
    <w:pPr>
      <w:tabs>
        <w:tab w:val="center" w:pos="4677"/>
        <w:tab w:val="right" w:pos="9355"/>
      </w:tabs>
    </w:pPr>
  </w:style>
  <w:style w:type="character" w:customStyle="1" w:styleId="a4">
    <w:name w:val="Верхний колонтитул Знак"/>
    <w:basedOn w:val="a0"/>
    <w:link w:val="a3"/>
    <w:uiPriority w:val="99"/>
    <w:rsid w:val="00FC694D"/>
    <w:rPr>
      <w:rFonts w:eastAsiaTheme="minorEastAsia"/>
      <w:lang w:eastAsia="ru-RU"/>
    </w:rPr>
  </w:style>
  <w:style w:type="character" w:styleId="a5">
    <w:name w:val="Hyperlink"/>
    <w:basedOn w:val="a0"/>
    <w:uiPriority w:val="99"/>
    <w:unhideWhenUsed/>
    <w:rsid w:val="00FC694D"/>
    <w:rPr>
      <w:color w:val="0563C1" w:themeColor="hyperlink"/>
      <w:u w:val="single"/>
    </w:rPr>
  </w:style>
  <w:style w:type="character" w:customStyle="1" w:styleId="1">
    <w:name w:val="Неразрешенное упоминание1"/>
    <w:basedOn w:val="a0"/>
    <w:uiPriority w:val="99"/>
    <w:semiHidden/>
    <w:unhideWhenUsed/>
    <w:rsid w:val="0030025E"/>
    <w:rPr>
      <w:color w:val="605E5C"/>
      <w:shd w:val="clear" w:color="auto" w:fill="E1DFDD"/>
    </w:rPr>
  </w:style>
  <w:style w:type="table" w:styleId="a6">
    <w:name w:val="Table Grid"/>
    <w:basedOn w:val="a1"/>
    <w:uiPriority w:val="39"/>
    <w:rsid w:val="00420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DD63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6379"/>
    <w:rPr>
      <w:rFonts w:eastAsiaTheme="minorEastAsia"/>
      <w:lang w:eastAsia="ru-RU"/>
    </w:rPr>
  </w:style>
  <w:style w:type="character" w:styleId="a9">
    <w:name w:val="Unresolved Mention"/>
    <w:basedOn w:val="a0"/>
    <w:uiPriority w:val="99"/>
    <w:semiHidden/>
    <w:unhideWhenUsed/>
    <w:rsid w:val="00102316"/>
    <w:rPr>
      <w:color w:val="605E5C"/>
      <w:shd w:val="clear" w:color="auto" w:fill="E1DFDD"/>
    </w:rPr>
  </w:style>
  <w:style w:type="character" w:styleId="aa">
    <w:name w:val="FollowedHyperlink"/>
    <w:basedOn w:val="a0"/>
    <w:uiPriority w:val="99"/>
    <w:semiHidden/>
    <w:unhideWhenUsed/>
    <w:rsid w:val="0029429D"/>
    <w:rPr>
      <w:color w:val="954F72" w:themeColor="followedHyperlink"/>
      <w:u w:val="single"/>
    </w:rPr>
  </w:style>
  <w:style w:type="character" w:styleId="ab">
    <w:name w:val="annotation reference"/>
    <w:basedOn w:val="a0"/>
    <w:uiPriority w:val="99"/>
    <w:semiHidden/>
    <w:unhideWhenUsed/>
    <w:rsid w:val="00C618F0"/>
    <w:rPr>
      <w:sz w:val="16"/>
      <w:szCs w:val="16"/>
    </w:rPr>
  </w:style>
  <w:style w:type="paragraph" w:styleId="ac">
    <w:name w:val="annotation text"/>
    <w:basedOn w:val="a"/>
    <w:link w:val="ad"/>
    <w:uiPriority w:val="99"/>
    <w:semiHidden/>
    <w:unhideWhenUsed/>
    <w:rsid w:val="00C618F0"/>
    <w:pPr>
      <w:spacing w:line="240" w:lineRule="auto"/>
    </w:pPr>
    <w:rPr>
      <w:sz w:val="20"/>
      <w:szCs w:val="20"/>
    </w:rPr>
  </w:style>
  <w:style w:type="character" w:customStyle="1" w:styleId="ad">
    <w:name w:val="Текст примечания Знак"/>
    <w:basedOn w:val="a0"/>
    <w:link w:val="ac"/>
    <w:uiPriority w:val="99"/>
    <w:semiHidden/>
    <w:rsid w:val="00C618F0"/>
    <w:rPr>
      <w:rFonts w:eastAsiaTheme="minorEastAsia"/>
      <w:sz w:val="20"/>
      <w:szCs w:val="20"/>
      <w:lang w:eastAsia="ru-RU"/>
    </w:rPr>
  </w:style>
  <w:style w:type="paragraph" w:styleId="ae">
    <w:name w:val="annotation subject"/>
    <w:basedOn w:val="ac"/>
    <w:next w:val="ac"/>
    <w:link w:val="af"/>
    <w:uiPriority w:val="99"/>
    <w:semiHidden/>
    <w:unhideWhenUsed/>
    <w:rsid w:val="00C618F0"/>
    <w:rPr>
      <w:b/>
      <w:bCs/>
    </w:rPr>
  </w:style>
  <w:style w:type="character" w:customStyle="1" w:styleId="af">
    <w:name w:val="Тема примечания Знак"/>
    <w:basedOn w:val="ad"/>
    <w:link w:val="ae"/>
    <w:uiPriority w:val="99"/>
    <w:semiHidden/>
    <w:rsid w:val="00C618F0"/>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magic.ru/"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atalogmagic.ru/" TargetMode="External"/><Relationship Id="rId12" Type="http://schemas.openxmlformats.org/officeDocument/2006/relationships/hyperlink" Target="mailto:contact@catalogmagic.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atalogmagic.ru/" TargetMode="External"/><Relationship Id="rId11" Type="http://schemas.openxmlformats.org/officeDocument/2006/relationships/hyperlink" Target="http://catalogmagic.ru/"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1087;&#1086;&#1095;&#1090;&#1099;:%20contact@catalogmagic.ru.%20%20" TargetMode="External"/><Relationship Id="rId4" Type="http://schemas.openxmlformats.org/officeDocument/2006/relationships/footnotes" Target="footnotes.xml"/><Relationship Id="rId9" Type="http://schemas.openxmlformats.org/officeDocument/2006/relationships/hyperlink" Target="mailto:contact@catalogmagic.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6349</Words>
  <Characters>36192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Lenovo 14 G2</cp:lastModifiedBy>
  <cp:revision>2</cp:revision>
  <dcterms:created xsi:type="dcterms:W3CDTF">2026-05-14T07:36:00Z</dcterms:created>
  <dcterms:modified xsi:type="dcterms:W3CDTF">2026-05-14T07:36:00Z</dcterms:modified>
</cp:coreProperties>
</file>